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6" w:type="dxa"/>
        <w:tblInd w:w="108" w:type="dxa"/>
        <w:tblLook w:val="04A0" w:firstRow="1" w:lastRow="0" w:firstColumn="1" w:lastColumn="0" w:noHBand="0" w:noVBand="1"/>
      </w:tblPr>
      <w:tblGrid>
        <w:gridCol w:w="2552"/>
        <w:gridCol w:w="2835"/>
        <w:gridCol w:w="3969"/>
        <w:gridCol w:w="850"/>
      </w:tblGrid>
      <w:tr w:rsidR="00934B7D" w:rsidRPr="009B75FC" w14:paraId="13CC61C9" w14:textId="03347E4A" w:rsidTr="001D4975">
        <w:trPr>
          <w:trHeight w:val="1380"/>
        </w:trPr>
        <w:tc>
          <w:tcPr>
            <w:tcW w:w="10206" w:type="dxa"/>
            <w:gridSpan w:val="4"/>
          </w:tcPr>
          <w:p w14:paraId="460EFE25" w14:textId="7380BD18" w:rsidR="00CC5478" w:rsidRDefault="00934B7D" w:rsidP="000C1EAE">
            <w:pPr>
              <w:rPr>
                <w:rFonts w:cs="Times New Roman"/>
                <w:sz w:val="24"/>
                <w:szCs w:val="24"/>
              </w:rPr>
            </w:pPr>
            <w:r w:rsidRPr="00BB070D">
              <w:rPr>
                <w:rFonts w:cs="Times New Roman"/>
                <w:b/>
                <w:sz w:val="24"/>
                <w:szCs w:val="24"/>
              </w:rPr>
              <w:t>The Diabetes Care in the Community for Support Workers</w:t>
            </w:r>
            <w:r>
              <w:rPr>
                <w:rFonts w:cs="Times New Roman"/>
                <w:sz w:val="24"/>
                <w:szCs w:val="24"/>
              </w:rPr>
              <w:t xml:space="preserve"> course </w:t>
            </w:r>
            <w:r w:rsidR="00BB070D">
              <w:rPr>
                <w:rFonts w:cs="Times New Roman"/>
                <w:sz w:val="24"/>
                <w:szCs w:val="24"/>
              </w:rPr>
              <w:t xml:space="preserve">teaches </w:t>
            </w:r>
            <w:r>
              <w:rPr>
                <w:rFonts w:cs="Times New Roman"/>
                <w:sz w:val="24"/>
                <w:szCs w:val="24"/>
              </w:rPr>
              <w:t xml:space="preserve">support workers </w:t>
            </w:r>
            <w:r w:rsidR="00BB070D">
              <w:rPr>
                <w:rFonts w:cs="Times New Roman"/>
                <w:sz w:val="24"/>
                <w:szCs w:val="24"/>
              </w:rPr>
              <w:t xml:space="preserve">how to support people with </w:t>
            </w:r>
            <w:r>
              <w:rPr>
                <w:rFonts w:cs="Times New Roman"/>
                <w:sz w:val="24"/>
                <w:szCs w:val="24"/>
              </w:rPr>
              <w:t xml:space="preserve">a disability and diabetes. </w:t>
            </w:r>
            <w:r w:rsidR="00BB070D">
              <w:rPr>
                <w:rFonts w:cs="Times New Roman"/>
                <w:sz w:val="24"/>
                <w:szCs w:val="24"/>
              </w:rPr>
              <w:t xml:space="preserve">Module 2 of the course </w:t>
            </w:r>
            <w:r w:rsidR="00B73E81">
              <w:rPr>
                <w:rFonts w:cs="Times New Roman"/>
                <w:sz w:val="24"/>
                <w:szCs w:val="24"/>
              </w:rPr>
              <w:t>focuses on</w:t>
            </w:r>
            <w:r w:rsidR="00BB070D">
              <w:rPr>
                <w:rFonts w:cs="Times New Roman"/>
                <w:sz w:val="24"/>
                <w:szCs w:val="24"/>
              </w:rPr>
              <w:t xml:space="preserve"> blood glucose monitoring. </w:t>
            </w:r>
            <w:r w:rsidR="00B73E81">
              <w:rPr>
                <w:rFonts w:cs="Times New Roman"/>
                <w:sz w:val="24"/>
                <w:szCs w:val="24"/>
              </w:rPr>
              <w:t>A</w:t>
            </w:r>
            <w:r w:rsidR="00BB070D">
              <w:rPr>
                <w:rFonts w:cs="Times New Roman"/>
                <w:sz w:val="24"/>
                <w:szCs w:val="24"/>
              </w:rPr>
              <w:t xml:space="preserve"> support worker </w:t>
            </w:r>
            <w:r w:rsidR="00B73E81">
              <w:rPr>
                <w:rFonts w:cs="Times New Roman"/>
                <w:sz w:val="24"/>
                <w:szCs w:val="24"/>
              </w:rPr>
              <w:t xml:space="preserve">needs to be </w:t>
            </w:r>
            <w:r w:rsidR="00BB070D">
              <w:rPr>
                <w:rFonts w:cs="Times New Roman"/>
                <w:sz w:val="24"/>
                <w:szCs w:val="24"/>
              </w:rPr>
              <w:t xml:space="preserve">able to accurately and safely check the blood glucose level </w:t>
            </w:r>
            <w:r w:rsidR="00B73E81">
              <w:rPr>
                <w:rFonts w:cs="Times New Roman"/>
                <w:sz w:val="24"/>
                <w:szCs w:val="24"/>
              </w:rPr>
              <w:t xml:space="preserve">of a person with </w:t>
            </w:r>
            <w:r w:rsidR="00BB070D">
              <w:rPr>
                <w:rFonts w:cs="Times New Roman"/>
                <w:sz w:val="24"/>
                <w:szCs w:val="24"/>
              </w:rPr>
              <w:t>diabetes</w:t>
            </w:r>
            <w:r w:rsidR="00B73E81">
              <w:rPr>
                <w:rFonts w:cs="Times New Roman"/>
                <w:sz w:val="24"/>
                <w:szCs w:val="24"/>
              </w:rPr>
              <w:t xml:space="preserve"> when in their care</w:t>
            </w:r>
            <w:r w:rsidR="00BB070D">
              <w:rPr>
                <w:rFonts w:cs="Times New Roman"/>
                <w:sz w:val="24"/>
                <w:szCs w:val="24"/>
              </w:rPr>
              <w:t>.</w:t>
            </w:r>
            <w:r w:rsidR="00CC5478">
              <w:rPr>
                <w:rFonts w:cs="Times New Roman"/>
                <w:sz w:val="24"/>
                <w:szCs w:val="24"/>
              </w:rPr>
              <w:t xml:space="preserve"> </w:t>
            </w:r>
          </w:p>
          <w:p w14:paraId="3703DE53" w14:textId="729020B9" w:rsidR="00CC5478" w:rsidRDefault="00CC5478" w:rsidP="000C1EAE">
            <w:pPr>
              <w:rPr>
                <w:rFonts w:cs="Times New Roman"/>
                <w:sz w:val="24"/>
                <w:szCs w:val="24"/>
              </w:rPr>
            </w:pPr>
            <w:r>
              <w:rPr>
                <w:rFonts w:cs="Times New Roman"/>
                <w:sz w:val="24"/>
                <w:szCs w:val="24"/>
              </w:rPr>
              <w:t xml:space="preserve">To learn how to use the meter, </w:t>
            </w:r>
            <w:r w:rsidRPr="00CC5478">
              <w:rPr>
                <w:rFonts w:cs="Times New Roman"/>
                <w:b/>
                <w:sz w:val="24"/>
                <w:szCs w:val="24"/>
              </w:rPr>
              <w:t>click on the link</w:t>
            </w:r>
            <w:r>
              <w:rPr>
                <w:rFonts w:cs="Times New Roman"/>
                <w:sz w:val="24"/>
                <w:szCs w:val="24"/>
              </w:rPr>
              <w:t xml:space="preserve"> and w</w:t>
            </w:r>
            <w:r w:rsidR="00BB070D">
              <w:rPr>
                <w:rFonts w:cs="Times New Roman"/>
                <w:sz w:val="24"/>
                <w:szCs w:val="24"/>
              </w:rPr>
              <w:t>atch the training video</w:t>
            </w:r>
            <w:r w:rsidR="00B73E81">
              <w:rPr>
                <w:rFonts w:cs="Times New Roman"/>
                <w:sz w:val="24"/>
                <w:szCs w:val="24"/>
              </w:rPr>
              <w:t xml:space="preserve"> for the meter you use</w:t>
            </w:r>
            <w:r>
              <w:rPr>
                <w:rFonts w:cs="Times New Roman"/>
                <w:sz w:val="24"/>
                <w:szCs w:val="24"/>
              </w:rPr>
              <w:t xml:space="preserve">. </w:t>
            </w:r>
          </w:p>
          <w:p w14:paraId="527A9056" w14:textId="74EFC214" w:rsidR="00934B7D" w:rsidRDefault="00934B7D" w:rsidP="00B73E81">
            <w:pPr>
              <w:rPr>
                <w:rFonts w:cs="Times New Roman"/>
                <w:sz w:val="24"/>
                <w:szCs w:val="24"/>
              </w:rPr>
            </w:pPr>
            <w:r>
              <w:rPr>
                <w:rFonts w:cs="Times New Roman"/>
                <w:sz w:val="24"/>
                <w:szCs w:val="24"/>
              </w:rPr>
              <w:t>Read through the procedure</w:t>
            </w:r>
            <w:r w:rsidR="00BB070D">
              <w:rPr>
                <w:rFonts w:cs="Times New Roman"/>
                <w:sz w:val="24"/>
                <w:szCs w:val="24"/>
              </w:rPr>
              <w:t xml:space="preserve"> </w:t>
            </w:r>
            <w:r w:rsidR="00CC5478">
              <w:rPr>
                <w:rFonts w:cs="Times New Roman"/>
                <w:sz w:val="24"/>
                <w:szCs w:val="24"/>
              </w:rPr>
              <w:t xml:space="preserve">below </w:t>
            </w:r>
            <w:r w:rsidR="00BB070D">
              <w:rPr>
                <w:rFonts w:cs="Times New Roman"/>
                <w:sz w:val="24"/>
                <w:szCs w:val="24"/>
              </w:rPr>
              <w:t>and</w:t>
            </w:r>
            <w:r w:rsidR="00CC5478">
              <w:rPr>
                <w:rFonts w:cs="Times New Roman"/>
                <w:sz w:val="24"/>
                <w:szCs w:val="24"/>
              </w:rPr>
              <w:t xml:space="preserve"> </w:t>
            </w:r>
            <w:r w:rsidR="00BB070D">
              <w:rPr>
                <w:rFonts w:cs="Times New Roman"/>
                <w:sz w:val="24"/>
                <w:szCs w:val="24"/>
              </w:rPr>
              <w:t>u</w:t>
            </w:r>
            <w:r>
              <w:rPr>
                <w:rFonts w:cs="Times New Roman"/>
                <w:sz w:val="24"/>
                <w:szCs w:val="24"/>
              </w:rPr>
              <w:t xml:space="preserve">se the meter and quality control solution </w:t>
            </w:r>
            <w:r w:rsidR="00BB070D">
              <w:rPr>
                <w:rFonts w:cs="Times New Roman"/>
                <w:sz w:val="24"/>
                <w:szCs w:val="24"/>
              </w:rPr>
              <w:t xml:space="preserve">provided </w:t>
            </w:r>
            <w:r>
              <w:rPr>
                <w:rFonts w:cs="Times New Roman"/>
                <w:sz w:val="24"/>
                <w:szCs w:val="24"/>
              </w:rPr>
              <w:t xml:space="preserve">to practice </w:t>
            </w:r>
            <w:r w:rsidR="00CC5478">
              <w:rPr>
                <w:rFonts w:cs="Times New Roman"/>
                <w:sz w:val="24"/>
                <w:szCs w:val="24"/>
              </w:rPr>
              <w:t>the recommended technique</w:t>
            </w:r>
            <w:r>
              <w:rPr>
                <w:rFonts w:cs="Times New Roman"/>
                <w:sz w:val="24"/>
                <w:szCs w:val="24"/>
              </w:rPr>
              <w:t>. This help</w:t>
            </w:r>
            <w:r w:rsidR="00B73E81">
              <w:rPr>
                <w:rFonts w:cs="Times New Roman"/>
                <w:sz w:val="24"/>
                <w:szCs w:val="24"/>
              </w:rPr>
              <w:t>s</w:t>
            </w:r>
            <w:r>
              <w:rPr>
                <w:rFonts w:cs="Times New Roman"/>
                <w:sz w:val="24"/>
                <w:szCs w:val="24"/>
              </w:rPr>
              <w:t xml:space="preserve"> you to </w:t>
            </w:r>
            <w:r w:rsidR="00CC5478">
              <w:rPr>
                <w:rFonts w:cs="Times New Roman"/>
                <w:sz w:val="24"/>
                <w:szCs w:val="24"/>
              </w:rPr>
              <w:t>achieve an accurate te</w:t>
            </w:r>
            <w:r>
              <w:rPr>
                <w:rFonts w:cs="Times New Roman"/>
                <w:sz w:val="24"/>
                <w:szCs w:val="24"/>
              </w:rPr>
              <w:t>chnique</w:t>
            </w:r>
            <w:r w:rsidR="00CC5478">
              <w:rPr>
                <w:rFonts w:cs="Times New Roman"/>
                <w:sz w:val="24"/>
                <w:szCs w:val="24"/>
              </w:rPr>
              <w:t xml:space="preserve">, while also preparing </w:t>
            </w:r>
            <w:r w:rsidR="00BB070D">
              <w:rPr>
                <w:rFonts w:cs="Times New Roman"/>
                <w:sz w:val="24"/>
                <w:szCs w:val="24"/>
              </w:rPr>
              <w:t>you f</w:t>
            </w:r>
            <w:r>
              <w:rPr>
                <w:rFonts w:cs="Times New Roman"/>
                <w:sz w:val="24"/>
                <w:szCs w:val="24"/>
              </w:rPr>
              <w:t xml:space="preserve">or the evaluation </w:t>
            </w:r>
            <w:r w:rsidR="00CC5478">
              <w:rPr>
                <w:rFonts w:cs="Times New Roman"/>
                <w:sz w:val="24"/>
                <w:szCs w:val="24"/>
              </w:rPr>
              <w:t xml:space="preserve">component of this </w:t>
            </w:r>
            <w:r>
              <w:rPr>
                <w:rFonts w:cs="Times New Roman"/>
                <w:sz w:val="24"/>
                <w:szCs w:val="24"/>
              </w:rPr>
              <w:t>Module.</w:t>
            </w:r>
          </w:p>
          <w:p w14:paraId="2CF55F8B" w14:textId="77777777" w:rsidR="00B73E81" w:rsidRDefault="00B73E81" w:rsidP="00B73E81">
            <w:pPr>
              <w:rPr>
                <w:rFonts w:cs="Times New Roman"/>
                <w:sz w:val="24"/>
                <w:szCs w:val="24"/>
              </w:rPr>
            </w:pPr>
          </w:p>
          <w:p w14:paraId="0FDD9CF3" w14:textId="202DA09A" w:rsidR="00934B7D" w:rsidRDefault="00934B7D" w:rsidP="00AC754D">
            <w:pPr>
              <w:rPr>
                <w:rFonts w:cs="Times New Roman"/>
                <w:sz w:val="24"/>
                <w:szCs w:val="24"/>
              </w:rPr>
            </w:pPr>
            <w:r w:rsidRPr="00BB070D">
              <w:rPr>
                <w:rFonts w:cs="Times New Roman"/>
                <w:b/>
                <w:sz w:val="24"/>
                <w:szCs w:val="24"/>
              </w:rPr>
              <w:t>Jayne Lehmann RN CDE</w:t>
            </w:r>
            <w:r>
              <w:rPr>
                <w:rFonts w:cs="Times New Roman"/>
                <w:sz w:val="24"/>
                <w:szCs w:val="24"/>
              </w:rPr>
              <w:t xml:space="preserve"> will check </w:t>
            </w:r>
            <w:r w:rsidR="00BB070D">
              <w:rPr>
                <w:rFonts w:cs="Times New Roman"/>
                <w:sz w:val="24"/>
                <w:szCs w:val="24"/>
              </w:rPr>
              <w:t>your blood glucose monitoring procedure during an</w:t>
            </w:r>
            <w:r>
              <w:rPr>
                <w:rFonts w:cs="Times New Roman"/>
                <w:sz w:val="24"/>
                <w:szCs w:val="24"/>
              </w:rPr>
              <w:t xml:space="preserve"> Internet video</w:t>
            </w:r>
            <w:r w:rsidR="00BB070D">
              <w:rPr>
                <w:rFonts w:cs="Times New Roman"/>
                <w:sz w:val="24"/>
                <w:szCs w:val="24"/>
              </w:rPr>
              <w:t>-</w:t>
            </w:r>
            <w:r>
              <w:rPr>
                <w:rFonts w:cs="Times New Roman"/>
                <w:sz w:val="24"/>
                <w:szCs w:val="24"/>
              </w:rPr>
              <w:t xml:space="preserve">linked session. Your organisation will </w:t>
            </w:r>
            <w:r w:rsidR="00BB070D">
              <w:rPr>
                <w:rFonts w:cs="Times New Roman"/>
                <w:sz w:val="24"/>
                <w:szCs w:val="24"/>
              </w:rPr>
              <w:t xml:space="preserve">tell </w:t>
            </w:r>
            <w:r>
              <w:rPr>
                <w:rFonts w:cs="Times New Roman"/>
                <w:sz w:val="24"/>
                <w:szCs w:val="24"/>
              </w:rPr>
              <w:t>you the date, time and venue for th</w:t>
            </w:r>
            <w:r w:rsidR="00BB070D">
              <w:rPr>
                <w:rFonts w:cs="Times New Roman"/>
                <w:sz w:val="24"/>
                <w:szCs w:val="24"/>
              </w:rPr>
              <w:t>e</w:t>
            </w:r>
            <w:r>
              <w:rPr>
                <w:rFonts w:cs="Times New Roman"/>
                <w:sz w:val="24"/>
                <w:szCs w:val="24"/>
              </w:rPr>
              <w:t xml:space="preserve"> session.</w:t>
            </w:r>
          </w:p>
        </w:tc>
      </w:tr>
      <w:tr w:rsidR="00CC5478" w:rsidRPr="009B75FC" w14:paraId="1BD9A531" w14:textId="43DAD55F" w:rsidTr="00F100D0">
        <w:trPr>
          <w:trHeight w:val="564"/>
        </w:trPr>
        <w:tc>
          <w:tcPr>
            <w:tcW w:w="10206" w:type="dxa"/>
            <w:gridSpan w:val="4"/>
          </w:tcPr>
          <w:p w14:paraId="3D3865BE" w14:textId="6D506682" w:rsidR="00CC5478" w:rsidRPr="009B75FC" w:rsidRDefault="00CC5478" w:rsidP="00B73E81">
            <w:pPr>
              <w:rPr>
                <w:rFonts w:cs="Times New Roman"/>
                <w:b/>
                <w:sz w:val="24"/>
                <w:szCs w:val="24"/>
              </w:rPr>
            </w:pPr>
            <w:r w:rsidRPr="00CC5478">
              <w:rPr>
                <w:rFonts w:cs="Times New Roman"/>
                <w:b/>
                <w:sz w:val="28"/>
                <w:szCs w:val="28"/>
              </w:rPr>
              <w:t>Procedure: How to use a blood glucose meter</w:t>
            </w:r>
            <w:r w:rsidRPr="00CC5478">
              <w:rPr>
                <w:rFonts w:cs="Times New Roman"/>
                <w:sz w:val="28"/>
                <w:szCs w:val="28"/>
              </w:rPr>
              <w:t xml:space="preserve">    </w:t>
            </w:r>
          </w:p>
        </w:tc>
      </w:tr>
      <w:tr w:rsidR="00B73E81" w:rsidRPr="009B75FC" w14:paraId="74FC0623" w14:textId="77777777" w:rsidTr="00F100D0">
        <w:trPr>
          <w:trHeight w:val="564"/>
        </w:trPr>
        <w:tc>
          <w:tcPr>
            <w:tcW w:w="10206" w:type="dxa"/>
            <w:gridSpan w:val="4"/>
          </w:tcPr>
          <w:p w14:paraId="68ADC44B" w14:textId="40796D55" w:rsidR="00B73E81" w:rsidRPr="009B75FC" w:rsidRDefault="00B73E81" w:rsidP="00B73E81">
            <w:pPr>
              <w:rPr>
                <w:rFonts w:cs="Times New Roman"/>
                <w:sz w:val="24"/>
                <w:szCs w:val="24"/>
              </w:rPr>
            </w:pPr>
            <w:r w:rsidRPr="00CC5478">
              <w:rPr>
                <w:rFonts w:cs="Times New Roman"/>
                <w:sz w:val="24"/>
                <w:szCs w:val="24"/>
              </w:rPr>
              <w:t xml:space="preserve">Type of meter: </w:t>
            </w:r>
            <w:proofErr w:type="gramStart"/>
            <w:r w:rsidRPr="00CC5478">
              <w:rPr>
                <w:rFonts w:cs="Times New Roman"/>
                <w:sz w:val="24"/>
                <w:szCs w:val="24"/>
              </w:rPr>
              <w:t>[</w:t>
            </w:r>
            <w:r>
              <w:rPr>
                <w:rFonts w:cs="Times New Roman"/>
                <w:sz w:val="24"/>
                <w:szCs w:val="24"/>
              </w:rPr>
              <w:t xml:space="preserve"> </w:t>
            </w:r>
            <w:r w:rsidRPr="00CC5478">
              <w:rPr>
                <w:rFonts w:cs="Times New Roman"/>
                <w:sz w:val="24"/>
                <w:szCs w:val="24"/>
              </w:rPr>
              <w:t xml:space="preserve"> ]</w:t>
            </w:r>
            <w:proofErr w:type="gramEnd"/>
            <w:r w:rsidRPr="00CC5478">
              <w:rPr>
                <w:rFonts w:cs="Times New Roman"/>
                <w:sz w:val="24"/>
                <w:szCs w:val="24"/>
              </w:rPr>
              <w:t xml:space="preserve">  Accu-Chek Guide</w:t>
            </w:r>
            <w:r>
              <w:rPr>
                <w:rFonts w:cs="Times New Roman"/>
                <w:sz w:val="24"/>
                <w:szCs w:val="24"/>
              </w:rPr>
              <w:t xml:space="preserve">                  [  ]  Accu-Chek Performa                </w:t>
            </w:r>
          </w:p>
          <w:p w14:paraId="2D1E0D96" w14:textId="77777777" w:rsidR="00B73E81" w:rsidRPr="00CC5478" w:rsidRDefault="00B73E81" w:rsidP="00457362">
            <w:pPr>
              <w:rPr>
                <w:rFonts w:cs="Times New Roman"/>
                <w:b/>
                <w:sz w:val="28"/>
                <w:szCs w:val="28"/>
              </w:rPr>
            </w:pPr>
          </w:p>
        </w:tc>
      </w:tr>
      <w:tr w:rsidR="00CC5478" w:rsidRPr="009B75FC" w14:paraId="3DA0699F" w14:textId="37A407C2" w:rsidTr="001B2DEC">
        <w:trPr>
          <w:trHeight w:val="630"/>
        </w:trPr>
        <w:tc>
          <w:tcPr>
            <w:tcW w:w="5387" w:type="dxa"/>
            <w:gridSpan w:val="2"/>
          </w:tcPr>
          <w:p w14:paraId="096B7C1D" w14:textId="3D4323CE" w:rsidR="00CC5478" w:rsidRPr="00457362" w:rsidRDefault="00CC5478" w:rsidP="005B7D3D">
            <w:pPr>
              <w:rPr>
                <w:rFonts w:cs="Times New Roman"/>
                <w:sz w:val="24"/>
                <w:szCs w:val="24"/>
              </w:rPr>
            </w:pPr>
            <w:r w:rsidRPr="00457362">
              <w:rPr>
                <w:rFonts w:cs="Times New Roman"/>
                <w:sz w:val="24"/>
                <w:szCs w:val="24"/>
              </w:rPr>
              <w:t xml:space="preserve">Name of your organisation: </w:t>
            </w:r>
          </w:p>
        </w:tc>
        <w:tc>
          <w:tcPr>
            <w:tcW w:w="4819" w:type="dxa"/>
            <w:gridSpan w:val="2"/>
          </w:tcPr>
          <w:p w14:paraId="7BF04BA0" w14:textId="77777777" w:rsidR="00CC5478" w:rsidRPr="00457362" w:rsidRDefault="00CC5478" w:rsidP="000C1EAE">
            <w:pPr>
              <w:rPr>
                <w:rFonts w:cs="Times New Roman"/>
                <w:sz w:val="24"/>
                <w:szCs w:val="24"/>
              </w:rPr>
            </w:pPr>
            <w:r w:rsidRPr="00457362">
              <w:rPr>
                <w:rFonts w:cs="Times New Roman"/>
                <w:sz w:val="24"/>
                <w:szCs w:val="24"/>
              </w:rPr>
              <w:t xml:space="preserve">Your name: </w:t>
            </w:r>
          </w:p>
          <w:p w14:paraId="2ACA803C" w14:textId="77777777" w:rsidR="00CC5478" w:rsidRPr="00457362" w:rsidRDefault="00CC5478" w:rsidP="000C1EAE">
            <w:pPr>
              <w:rPr>
                <w:rFonts w:cs="Times New Roman"/>
                <w:sz w:val="24"/>
                <w:szCs w:val="24"/>
              </w:rPr>
            </w:pPr>
          </w:p>
        </w:tc>
      </w:tr>
      <w:tr w:rsidR="00CC5478" w:rsidRPr="009B75FC" w14:paraId="000F748B" w14:textId="35A640B5" w:rsidTr="00F363AC">
        <w:trPr>
          <w:trHeight w:val="696"/>
        </w:trPr>
        <w:tc>
          <w:tcPr>
            <w:tcW w:w="5387" w:type="dxa"/>
            <w:gridSpan w:val="2"/>
          </w:tcPr>
          <w:p w14:paraId="4E00D632" w14:textId="1B920A79" w:rsidR="00CC5478" w:rsidRPr="00457362" w:rsidRDefault="00CC5478">
            <w:pPr>
              <w:rPr>
                <w:rFonts w:cs="Times New Roman"/>
                <w:sz w:val="24"/>
                <w:szCs w:val="24"/>
              </w:rPr>
            </w:pPr>
            <w:r w:rsidRPr="00457362">
              <w:rPr>
                <w:rFonts w:cs="Times New Roman"/>
                <w:sz w:val="24"/>
                <w:szCs w:val="24"/>
              </w:rPr>
              <w:t>Name of the service in which you work:</w:t>
            </w:r>
          </w:p>
        </w:tc>
        <w:tc>
          <w:tcPr>
            <w:tcW w:w="4819" w:type="dxa"/>
            <w:gridSpan w:val="2"/>
          </w:tcPr>
          <w:p w14:paraId="460D4176" w14:textId="1B814530" w:rsidR="00CC5478" w:rsidRPr="00457362" w:rsidRDefault="00CC5478" w:rsidP="009B75FC">
            <w:pPr>
              <w:rPr>
                <w:rFonts w:cs="Times New Roman"/>
                <w:sz w:val="24"/>
                <w:szCs w:val="24"/>
              </w:rPr>
            </w:pPr>
            <w:r w:rsidRPr="00457362">
              <w:rPr>
                <w:rFonts w:cs="Times New Roman"/>
                <w:sz w:val="24"/>
                <w:szCs w:val="24"/>
              </w:rPr>
              <w:t xml:space="preserve">Today’s date:   </w:t>
            </w:r>
          </w:p>
        </w:tc>
      </w:tr>
      <w:tr w:rsidR="00934B7D" w:rsidRPr="00457362" w14:paraId="0B0B383D" w14:textId="05952051" w:rsidTr="000A56E7">
        <w:trPr>
          <w:trHeight w:val="442"/>
        </w:trPr>
        <w:tc>
          <w:tcPr>
            <w:tcW w:w="2552" w:type="dxa"/>
          </w:tcPr>
          <w:p w14:paraId="04E723B3" w14:textId="77777777" w:rsidR="00934B7D" w:rsidRPr="00457362" w:rsidRDefault="00934B7D" w:rsidP="005D4272">
            <w:pPr>
              <w:rPr>
                <w:rFonts w:cs="Times New Roman"/>
                <w:b/>
                <w:sz w:val="28"/>
                <w:szCs w:val="28"/>
              </w:rPr>
            </w:pPr>
            <w:r w:rsidRPr="00457362">
              <w:rPr>
                <w:rFonts w:cs="Times New Roman"/>
                <w:b/>
                <w:sz w:val="28"/>
                <w:szCs w:val="28"/>
              </w:rPr>
              <w:t>Step</w:t>
            </w:r>
          </w:p>
        </w:tc>
        <w:tc>
          <w:tcPr>
            <w:tcW w:w="6804" w:type="dxa"/>
            <w:gridSpan w:val="2"/>
          </w:tcPr>
          <w:p w14:paraId="32513C15" w14:textId="77777777" w:rsidR="00934B7D" w:rsidRPr="00457362" w:rsidRDefault="00934B7D" w:rsidP="005D4272">
            <w:pPr>
              <w:rPr>
                <w:rFonts w:cs="Times New Roman"/>
                <w:b/>
                <w:sz w:val="28"/>
                <w:szCs w:val="28"/>
              </w:rPr>
            </w:pPr>
            <w:r w:rsidRPr="00457362">
              <w:rPr>
                <w:rFonts w:cs="Times New Roman"/>
                <w:b/>
                <w:sz w:val="28"/>
                <w:szCs w:val="28"/>
              </w:rPr>
              <w:t>Description</w:t>
            </w:r>
          </w:p>
        </w:tc>
        <w:tc>
          <w:tcPr>
            <w:tcW w:w="850" w:type="dxa"/>
          </w:tcPr>
          <w:p w14:paraId="44C7CCE5" w14:textId="77777777" w:rsidR="00934B7D" w:rsidRPr="000A56E7" w:rsidRDefault="00934B7D" w:rsidP="000A56E7">
            <w:pPr>
              <w:jc w:val="center"/>
              <w:rPr>
                <w:rFonts w:cs="Times New Roman"/>
                <w:b/>
                <w:sz w:val="18"/>
                <w:szCs w:val="18"/>
              </w:rPr>
            </w:pPr>
            <w:r w:rsidRPr="000A56E7">
              <w:rPr>
                <w:rFonts w:cs="Times New Roman"/>
                <w:b/>
                <w:sz w:val="18"/>
                <w:szCs w:val="18"/>
              </w:rPr>
              <w:sym w:font="Symbol" w:char="F0D6"/>
            </w:r>
          </w:p>
          <w:p w14:paraId="717AB1FD" w14:textId="0418C199" w:rsidR="00934B7D" w:rsidRPr="00457362" w:rsidRDefault="00934B7D" w:rsidP="000A56E7">
            <w:pPr>
              <w:jc w:val="center"/>
              <w:rPr>
                <w:rFonts w:cs="Times New Roman"/>
                <w:b/>
                <w:sz w:val="28"/>
                <w:szCs w:val="28"/>
              </w:rPr>
            </w:pPr>
            <w:r w:rsidRPr="005D4272">
              <w:rPr>
                <w:rFonts w:cs="Times New Roman"/>
                <w:b/>
                <w:sz w:val="24"/>
                <w:szCs w:val="24"/>
              </w:rPr>
              <w:t>Done</w:t>
            </w:r>
          </w:p>
        </w:tc>
      </w:tr>
      <w:tr w:rsidR="00934B7D" w:rsidRPr="009B75FC" w14:paraId="3BCE3764" w14:textId="7C0300DB" w:rsidTr="000A56E7">
        <w:trPr>
          <w:trHeight w:val="1471"/>
        </w:trPr>
        <w:tc>
          <w:tcPr>
            <w:tcW w:w="2552" w:type="dxa"/>
          </w:tcPr>
          <w:p w14:paraId="4879436B" w14:textId="77777777" w:rsidR="00934B7D" w:rsidRPr="00B77FF9" w:rsidRDefault="00934B7D" w:rsidP="005770D9">
            <w:pPr>
              <w:pStyle w:val="ListParagraph"/>
              <w:numPr>
                <w:ilvl w:val="0"/>
                <w:numId w:val="1"/>
              </w:numPr>
              <w:spacing w:before="240" w:line="276" w:lineRule="auto"/>
              <w:ind w:left="321" w:hanging="284"/>
              <w:rPr>
                <w:rFonts w:cs="Times New Roman"/>
                <w:b/>
                <w:sz w:val="24"/>
                <w:szCs w:val="24"/>
              </w:rPr>
            </w:pPr>
            <w:r w:rsidRPr="00B77FF9">
              <w:rPr>
                <w:rFonts w:cs="Times New Roman"/>
                <w:b/>
                <w:sz w:val="24"/>
                <w:szCs w:val="24"/>
              </w:rPr>
              <w:t>Gather equipment</w:t>
            </w:r>
          </w:p>
        </w:tc>
        <w:tc>
          <w:tcPr>
            <w:tcW w:w="6804" w:type="dxa"/>
            <w:gridSpan w:val="2"/>
          </w:tcPr>
          <w:p w14:paraId="6F1C2FBE" w14:textId="27F7412D" w:rsidR="00934B7D" w:rsidRPr="009B75FC" w:rsidRDefault="00934B7D" w:rsidP="005770D9">
            <w:pPr>
              <w:spacing w:line="276" w:lineRule="auto"/>
              <w:rPr>
                <w:rFonts w:cs="Times New Roman"/>
                <w:sz w:val="24"/>
                <w:szCs w:val="24"/>
              </w:rPr>
            </w:pPr>
            <w:r w:rsidRPr="009B75FC">
              <w:rPr>
                <w:rFonts w:cs="Times New Roman"/>
                <w:sz w:val="24"/>
                <w:szCs w:val="24"/>
              </w:rPr>
              <w:t>Meter, bottle of strips, finger prick</w:t>
            </w:r>
            <w:r>
              <w:rPr>
                <w:rFonts w:cs="Times New Roman"/>
                <w:sz w:val="24"/>
                <w:szCs w:val="24"/>
              </w:rPr>
              <w:t>er</w:t>
            </w:r>
            <w:r w:rsidRPr="009B75FC">
              <w:rPr>
                <w:rFonts w:cs="Times New Roman"/>
                <w:sz w:val="24"/>
                <w:szCs w:val="24"/>
              </w:rPr>
              <w:t xml:space="preserve"> safe for support worker to use, gloves, cotton wool ball, quality control solution, sharps container, chart/logbook/BGM order, pen, damp flannel or hand washing facilities, sharps disposal unit.</w:t>
            </w:r>
          </w:p>
        </w:tc>
        <w:tc>
          <w:tcPr>
            <w:tcW w:w="850" w:type="dxa"/>
          </w:tcPr>
          <w:p w14:paraId="27607DFE" w14:textId="77777777" w:rsidR="00934B7D" w:rsidRPr="009B75FC" w:rsidRDefault="00934B7D" w:rsidP="00A319F8">
            <w:pPr>
              <w:spacing w:before="240"/>
              <w:rPr>
                <w:rFonts w:cs="Times New Roman"/>
                <w:sz w:val="24"/>
                <w:szCs w:val="24"/>
              </w:rPr>
            </w:pPr>
          </w:p>
        </w:tc>
      </w:tr>
      <w:tr w:rsidR="00934B7D" w:rsidRPr="009B75FC" w14:paraId="6FCFB803" w14:textId="5D2757E6" w:rsidTr="00796865">
        <w:trPr>
          <w:trHeight w:val="976"/>
        </w:trPr>
        <w:tc>
          <w:tcPr>
            <w:tcW w:w="2552" w:type="dxa"/>
          </w:tcPr>
          <w:p w14:paraId="1D48C8E2" w14:textId="6E95E217" w:rsidR="00934B7D" w:rsidRPr="00B77FF9" w:rsidRDefault="00934B7D" w:rsidP="005770D9">
            <w:pPr>
              <w:pStyle w:val="ListParagraph"/>
              <w:numPr>
                <w:ilvl w:val="0"/>
                <w:numId w:val="1"/>
              </w:numPr>
              <w:spacing w:before="240"/>
              <w:ind w:left="321" w:hanging="284"/>
              <w:rPr>
                <w:rFonts w:cs="Times New Roman"/>
                <w:b/>
                <w:sz w:val="24"/>
                <w:szCs w:val="24"/>
              </w:rPr>
            </w:pPr>
            <w:r w:rsidRPr="00B77FF9">
              <w:rPr>
                <w:rFonts w:cs="Times New Roman"/>
                <w:b/>
                <w:sz w:val="24"/>
                <w:szCs w:val="24"/>
              </w:rPr>
              <w:t>Prepare equipment</w:t>
            </w:r>
          </w:p>
        </w:tc>
        <w:tc>
          <w:tcPr>
            <w:tcW w:w="6804" w:type="dxa"/>
            <w:gridSpan w:val="2"/>
          </w:tcPr>
          <w:p w14:paraId="0C4F57C7" w14:textId="5809CF99" w:rsidR="00934B7D" w:rsidRPr="009B75FC" w:rsidRDefault="00934B7D" w:rsidP="00CC5478">
            <w:pPr>
              <w:rPr>
                <w:rFonts w:cs="Times New Roman"/>
                <w:sz w:val="24"/>
                <w:szCs w:val="24"/>
              </w:rPr>
            </w:pPr>
            <w:r w:rsidRPr="009B75FC">
              <w:rPr>
                <w:rFonts w:cs="Times New Roman"/>
                <w:sz w:val="24"/>
                <w:szCs w:val="24"/>
              </w:rPr>
              <w:t xml:space="preserve">Wash your hands. Put </w:t>
            </w:r>
            <w:r w:rsidR="00AC754D">
              <w:rPr>
                <w:rFonts w:cs="Times New Roman"/>
                <w:sz w:val="24"/>
                <w:szCs w:val="24"/>
              </w:rPr>
              <w:t>gloves on</w:t>
            </w:r>
            <w:r w:rsidRPr="009B75FC">
              <w:rPr>
                <w:rFonts w:cs="Times New Roman"/>
                <w:sz w:val="24"/>
                <w:szCs w:val="24"/>
              </w:rPr>
              <w:t>.</w:t>
            </w:r>
            <w:r>
              <w:rPr>
                <w:rFonts w:cs="Times New Roman"/>
                <w:sz w:val="24"/>
                <w:szCs w:val="24"/>
              </w:rPr>
              <w:t xml:space="preserve">  </w:t>
            </w:r>
            <w:r w:rsidRPr="009B75FC">
              <w:rPr>
                <w:rFonts w:cs="Times New Roman"/>
                <w:sz w:val="24"/>
                <w:szCs w:val="24"/>
              </w:rPr>
              <w:t>Wash/wipe the client’s hands.</w:t>
            </w:r>
            <w:r w:rsidR="00CC5478">
              <w:rPr>
                <w:rFonts w:cs="Times New Roman"/>
                <w:sz w:val="24"/>
                <w:szCs w:val="24"/>
              </w:rPr>
              <w:t xml:space="preserve">  </w:t>
            </w:r>
            <w:r w:rsidRPr="009B75FC">
              <w:rPr>
                <w:rFonts w:cs="Times New Roman"/>
                <w:sz w:val="24"/>
                <w:szCs w:val="24"/>
              </w:rPr>
              <w:t xml:space="preserve">Put strip in meter – close </w:t>
            </w:r>
            <w:r>
              <w:rPr>
                <w:rFonts w:cs="Times New Roman"/>
                <w:sz w:val="24"/>
                <w:szCs w:val="24"/>
              </w:rPr>
              <w:t xml:space="preserve">strip bottle </w:t>
            </w:r>
            <w:r w:rsidRPr="009B75FC">
              <w:rPr>
                <w:rFonts w:cs="Times New Roman"/>
                <w:sz w:val="24"/>
                <w:szCs w:val="24"/>
              </w:rPr>
              <w:t>lid</w:t>
            </w:r>
            <w:r>
              <w:rPr>
                <w:rFonts w:cs="Times New Roman"/>
                <w:sz w:val="24"/>
                <w:szCs w:val="24"/>
              </w:rPr>
              <w:t xml:space="preserve"> </w:t>
            </w:r>
            <w:r w:rsidR="00CC5478">
              <w:rPr>
                <w:rFonts w:cs="Times New Roman"/>
                <w:sz w:val="24"/>
                <w:szCs w:val="24"/>
              </w:rPr>
              <w:t xml:space="preserve">as soon as </w:t>
            </w:r>
            <w:r>
              <w:rPr>
                <w:rFonts w:cs="Times New Roman"/>
                <w:sz w:val="24"/>
                <w:szCs w:val="24"/>
              </w:rPr>
              <w:t>strip</w:t>
            </w:r>
            <w:r w:rsidRPr="009B75FC">
              <w:rPr>
                <w:rFonts w:cs="Times New Roman"/>
                <w:sz w:val="24"/>
                <w:szCs w:val="24"/>
              </w:rPr>
              <w:t xml:space="preserve"> </w:t>
            </w:r>
            <w:r w:rsidR="00CC5478">
              <w:rPr>
                <w:rFonts w:cs="Times New Roman"/>
                <w:sz w:val="24"/>
                <w:szCs w:val="24"/>
              </w:rPr>
              <w:t xml:space="preserve">is </w:t>
            </w:r>
            <w:r w:rsidRPr="009B75FC">
              <w:rPr>
                <w:rFonts w:cs="Times New Roman"/>
                <w:sz w:val="24"/>
                <w:szCs w:val="24"/>
              </w:rPr>
              <w:t>removed.</w:t>
            </w:r>
            <w:r w:rsidR="00CC5478">
              <w:rPr>
                <w:rFonts w:cs="Times New Roman"/>
                <w:sz w:val="24"/>
                <w:szCs w:val="24"/>
              </w:rPr>
              <w:t xml:space="preserve">  </w:t>
            </w:r>
            <w:r w:rsidRPr="009B75FC">
              <w:rPr>
                <w:rFonts w:cs="Times New Roman"/>
                <w:sz w:val="24"/>
                <w:szCs w:val="24"/>
              </w:rPr>
              <w:t xml:space="preserve">Get the finger pricking device </w:t>
            </w:r>
            <w:r>
              <w:rPr>
                <w:rFonts w:cs="Times New Roman"/>
                <w:sz w:val="24"/>
                <w:szCs w:val="24"/>
              </w:rPr>
              <w:t xml:space="preserve">is </w:t>
            </w:r>
            <w:r w:rsidRPr="009B75FC">
              <w:rPr>
                <w:rFonts w:cs="Times New Roman"/>
                <w:sz w:val="24"/>
                <w:szCs w:val="24"/>
              </w:rPr>
              <w:t>ready to use.</w:t>
            </w:r>
          </w:p>
        </w:tc>
        <w:tc>
          <w:tcPr>
            <w:tcW w:w="850" w:type="dxa"/>
          </w:tcPr>
          <w:p w14:paraId="5AE72051" w14:textId="77777777" w:rsidR="00934B7D" w:rsidRPr="009B75FC" w:rsidRDefault="00934B7D" w:rsidP="00A319F8">
            <w:pPr>
              <w:spacing w:before="240"/>
              <w:rPr>
                <w:rFonts w:cs="Times New Roman"/>
                <w:sz w:val="24"/>
                <w:szCs w:val="24"/>
              </w:rPr>
            </w:pPr>
          </w:p>
        </w:tc>
      </w:tr>
      <w:tr w:rsidR="00934B7D" w:rsidRPr="009B75FC" w14:paraId="0FE04D22" w14:textId="1B39BBCE" w:rsidTr="000A56E7">
        <w:trPr>
          <w:trHeight w:val="2442"/>
        </w:trPr>
        <w:tc>
          <w:tcPr>
            <w:tcW w:w="2552" w:type="dxa"/>
          </w:tcPr>
          <w:p w14:paraId="712FC10E" w14:textId="429FB8D0" w:rsidR="00934B7D" w:rsidRPr="00B77FF9" w:rsidRDefault="00934B7D" w:rsidP="005770D9">
            <w:pPr>
              <w:pStyle w:val="ListParagraph"/>
              <w:numPr>
                <w:ilvl w:val="0"/>
                <w:numId w:val="1"/>
              </w:numPr>
              <w:spacing w:before="240" w:line="276" w:lineRule="auto"/>
              <w:ind w:left="321" w:hanging="284"/>
              <w:rPr>
                <w:rFonts w:cs="Times New Roman"/>
                <w:b/>
                <w:sz w:val="24"/>
                <w:szCs w:val="24"/>
              </w:rPr>
            </w:pPr>
            <w:r w:rsidRPr="00B77FF9">
              <w:rPr>
                <w:rFonts w:cs="Times New Roman"/>
                <w:b/>
                <w:sz w:val="24"/>
                <w:szCs w:val="24"/>
              </w:rPr>
              <w:t>Do blood glucose check*</w:t>
            </w:r>
          </w:p>
        </w:tc>
        <w:tc>
          <w:tcPr>
            <w:tcW w:w="6804" w:type="dxa"/>
            <w:gridSpan w:val="2"/>
          </w:tcPr>
          <w:p w14:paraId="5356A480" w14:textId="6F0EA5B6" w:rsidR="00934B7D" w:rsidRDefault="00934B7D" w:rsidP="005770D9">
            <w:pPr>
              <w:spacing w:line="276" w:lineRule="auto"/>
              <w:rPr>
                <w:rFonts w:cs="Times New Roman"/>
                <w:sz w:val="24"/>
                <w:szCs w:val="24"/>
              </w:rPr>
            </w:pPr>
            <w:r>
              <w:rPr>
                <w:rFonts w:cs="Times New Roman"/>
                <w:sz w:val="24"/>
                <w:szCs w:val="24"/>
              </w:rPr>
              <w:t>Use a safe finger-pricking device to prick the side of the finger.</w:t>
            </w:r>
          </w:p>
          <w:p w14:paraId="73BFDB21" w14:textId="081FDF8E" w:rsidR="00934B7D" w:rsidRDefault="00934B7D" w:rsidP="005770D9">
            <w:pPr>
              <w:spacing w:line="276" w:lineRule="auto"/>
              <w:rPr>
                <w:rFonts w:cs="Times New Roman"/>
                <w:sz w:val="24"/>
                <w:szCs w:val="24"/>
              </w:rPr>
            </w:pPr>
            <w:r>
              <w:rPr>
                <w:rFonts w:cs="Times New Roman"/>
                <w:sz w:val="24"/>
                <w:szCs w:val="24"/>
              </w:rPr>
              <w:t>Squeeze finger from the base, moving the blood down the finger.</w:t>
            </w:r>
          </w:p>
          <w:p w14:paraId="0CE26DB8" w14:textId="42248461" w:rsidR="00934B7D" w:rsidRPr="009B75FC" w:rsidRDefault="00934B7D" w:rsidP="00457362">
            <w:pPr>
              <w:spacing w:line="276" w:lineRule="auto"/>
              <w:rPr>
                <w:rFonts w:cs="Times New Roman"/>
                <w:sz w:val="24"/>
                <w:szCs w:val="24"/>
              </w:rPr>
            </w:pPr>
            <w:r>
              <w:rPr>
                <w:rFonts w:cs="Times New Roman"/>
                <w:sz w:val="24"/>
                <w:szCs w:val="24"/>
              </w:rPr>
              <w:t xml:space="preserve">Bring the meter and strip towards the finger so that the end of the strip touches the drop of blood. The meter starts to count down when sufficient blood </w:t>
            </w:r>
            <w:r w:rsidR="00CC5478">
              <w:rPr>
                <w:rFonts w:cs="Times New Roman"/>
                <w:sz w:val="24"/>
                <w:szCs w:val="24"/>
              </w:rPr>
              <w:t>i</w:t>
            </w:r>
            <w:r>
              <w:rPr>
                <w:rFonts w:cs="Times New Roman"/>
                <w:sz w:val="24"/>
                <w:szCs w:val="24"/>
              </w:rPr>
              <w:t xml:space="preserve">s applied to the strip.  Give the person a cotton wool ball and </w:t>
            </w:r>
            <w:r w:rsidR="00CC5478">
              <w:rPr>
                <w:rFonts w:cs="Times New Roman"/>
                <w:sz w:val="24"/>
                <w:szCs w:val="24"/>
              </w:rPr>
              <w:t>ask</w:t>
            </w:r>
            <w:r>
              <w:rPr>
                <w:rFonts w:cs="Times New Roman"/>
                <w:sz w:val="24"/>
                <w:szCs w:val="24"/>
              </w:rPr>
              <w:t xml:space="preserve"> them to </w:t>
            </w:r>
            <w:r w:rsidR="00CC5478">
              <w:rPr>
                <w:rFonts w:cs="Times New Roman"/>
                <w:sz w:val="24"/>
                <w:szCs w:val="24"/>
              </w:rPr>
              <w:t>push</w:t>
            </w:r>
            <w:r>
              <w:rPr>
                <w:rFonts w:cs="Times New Roman"/>
                <w:sz w:val="24"/>
                <w:szCs w:val="24"/>
              </w:rPr>
              <w:t xml:space="preserve"> this over the finger-prick site for 1 minute.  The number on the screen = blood glucose level.</w:t>
            </w:r>
          </w:p>
        </w:tc>
        <w:tc>
          <w:tcPr>
            <w:tcW w:w="850" w:type="dxa"/>
          </w:tcPr>
          <w:p w14:paraId="6597E95C" w14:textId="77777777" w:rsidR="00934B7D" w:rsidRPr="009B75FC" w:rsidRDefault="00934B7D" w:rsidP="00A319F8">
            <w:pPr>
              <w:spacing w:before="240"/>
              <w:rPr>
                <w:rFonts w:cs="Times New Roman"/>
                <w:sz w:val="24"/>
                <w:szCs w:val="24"/>
              </w:rPr>
            </w:pPr>
          </w:p>
        </w:tc>
      </w:tr>
      <w:tr w:rsidR="00934B7D" w:rsidRPr="009B75FC" w14:paraId="47910BF3" w14:textId="757491CF" w:rsidTr="00B73E81">
        <w:trPr>
          <w:trHeight w:val="1367"/>
        </w:trPr>
        <w:tc>
          <w:tcPr>
            <w:tcW w:w="2552" w:type="dxa"/>
            <w:shd w:val="clear" w:color="auto" w:fill="F2F2F2" w:themeFill="background1" w:themeFillShade="F2"/>
          </w:tcPr>
          <w:p w14:paraId="2AFBDB9B" w14:textId="562AB418" w:rsidR="00934B7D" w:rsidRPr="000D7D2F" w:rsidRDefault="00934B7D" w:rsidP="00B73E81">
            <w:pPr>
              <w:rPr>
                <w:rFonts w:cs="Times New Roman"/>
                <w:sz w:val="24"/>
                <w:szCs w:val="24"/>
              </w:rPr>
            </w:pPr>
            <w:r w:rsidRPr="005D4272">
              <w:rPr>
                <w:rFonts w:cs="Times New Roman"/>
                <w:b/>
                <w:sz w:val="24"/>
                <w:szCs w:val="24"/>
              </w:rPr>
              <w:t>*Use quality control solution</w:t>
            </w:r>
            <w:r>
              <w:rPr>
                <w:rFonts w:cs="Times New Roman"/>
                <w:sz w:val="24"/>
                <w:szCs w:val="24"/>
              </w:rPr>
              <w:t xml:space="preserve"> </w:t>
            </w:r>
            <w:r w:rsidRPr="005D4272">
              <w:rPr>
                <w:rFonts w:cs="Times New Roman"/>
                <w:b/>
                <w:sz w:val="24"/>
                <w:szCs w:val="24"/>
              </w:rPr>
              <w:t>NOT BLOOD</w:t>
            </w:r>
            <w:r>
              <w:rPr>
                <w:rFonts w:cs="Times New Roman"/>
                <w:sz w:val="24"/>
                <w:szCs w:val="24"/>
              </w:rPr>
              <w:t xml:space="preserve"> to practice your technique and for audit. </w:t>
            </w:r>
          </w:p>
        </w:tc>
        <w:tc>
          <w:tcPr>
            <w:tcW w:w="6804" w:type="dxa"/>
            <w:gridSpan w:val="2"/>
            <w:shd w:val="clear" w:color="auto" w:fill="F2F2F2" w:themeFill="background1" w:themeFillShade="F2"/>
          </w:tcPr>
          <w:p w14:paraId="679C5A16" w14:textId="184CACEF" w:rsidR="00934B7D" w:rsidRPr="009B75FC" w:rsidRDefault="00934B7D" w:rsidP="00B73E81">
            <w:pPr>
              <w:rPr>
                <w:rFonts w:cs="Times New Roman"/>
                <w:sz w:val="24"/>
                <w:szCs w:val="24"/>
              </w:rPr>
            </w:pPr>
            <w:r>
              <w:rPr>
                <w:rFonts w:cs="Times New Roman"/>
                <w:sz w:val="24"/>
                <w:szCs w:val="24"/>
              </w:rPr>
              <w:t xml:space="preserve">Squeeze a drop of quality control solution onto the side of </w:t>
            </w:r>
            <w:r w:rsidR="00B73E81">
              <w:rPr>
                <w:rFonts w:cs="Times New Roman"/>
                <w:sz w:val="24"/>
                <w:szCs w:val="24"/>
              </w:rPr>
              <w:t>your</w:t>
            </w:r>
            <w:r>
              <w:rPr>
                <w:rFonts w:cs="Times New Roman"/>
                <w:sz w:val="24"/>
                <w:szCs w:val="24"/>
              </w:rPr>
              <w:t xml:space="preserve"> finger.</w:t>
            </w:r>
            <w:r w:rsidR="00CC5478">
              <w:rPr>
                <w:rFonts w:cs="Times New Roman"/>
                <w:sz w:val="24"/>
                <w:szCs w:val="24"/>
              </w:rPr>
              <w:t xml:space="preserve"> </w:t>
            </w:r>
            <w:r>
              <w:rPr>
                <w:rFonts w:cs="Times New Roman"/>
                <w:sz w:val="24"/>
                <w:szCs w:val="24"/>
              </w:rPr>
              <w:t xml:space="preserve">Bring the </w:t>
            </w:r>
            <w:r w:rsidR="00B73E81">
              <w:rPr>
                <w:rFonts w:cs="Times New Roman"/>
                <w:sz w:val="24"/>
                <w:szCs w:val="24"/>
              </w:rPr>
              <w:t>meter</w:t>
            </w:r>
            <w:r>
              <w:rPr>
                <w:rFonts w:cs="Times New Roman"/>
                <w:sz w:val="24"/>
                <w:szCs w:val="24"/>
              </w:rPr>
              <w:t xml:space="preserve"> towards the finger and touch the end of the strip on</w:t>
            </w:r>
            <w:r w:rsidR="00CC5478">
              <w:rPr>
                <w:rFonts w:cs="Times New Roman"/>
                <w:sz w:val="24"/>
                <w:szCs w:val="24"/>
              </w:rPr>
              <w:t>to</w:t>
            </w:r>
            <w:r>
              <w:rPr>
                <w:rFonts w:cs="Times New Roman"/>
                <w:sz w:val="24"/>
                <w:szCs w:val="24"/>
              </w:rPr>
              <w:t xml:space="preserve"> the drop of blood. Wipe excess quality control solution from finger.  The number on the screen = quality control result.</w:t>
            </w:r>
          </w:p>
        </w:tc>
        <w:tc>
          <w:tcPr>
            <w:tcW w:w="850" w:type="dxa"/>
            <w:shd w:val="clear" w:color="auto" w:fill="F2F2F2" w:themeFill="background1" w:themeFillShade="F2"/>
          </w:tcPr>
          <w:p w14:paraId="7438F161" w14:textId="77777777" w:rsidR="00934B7D" w:rsidRPr="009B75FC" w:rsidRDefault="00934B7D" w:rsidP="00A319F8">
            <w:pPr>
              <w:spacing w:before="240"/>
              <w:rPr>
                <w:rFonts w:cs="Times New Roman"/>
                <w:sz w:val="24"/>
                <w:szCs w:val="24"/>
              </w:rPr>
            </w:pPr>
          </w:p>
        </w:tc>
      </w:tr>
      <w:tr w:rsidR="00934B7D" w:rsidRPr="009B75FC" w14:paraId="6FC5A07E" w14:textId="79A188C7" w:rsidTr="00AC754D">
        <w:trPr>
          <w:trHeight w:val="70"/>
        </w:trPr>
        <w:tc>
          <w:tcPr>
            <w:tcW w:w="2552" w:type="dxa"/>
          </w:tcPr>
          <w:p w14:paraId="228450E8" w14:textId="10731382" w:rsidR="00934B7D" w:rsidRPr="00B77FF9" w:rsidRDefault="00934B7D" w:rsidP="005770D9">
            <w:pPr>
              <w:pStyle w:val="ListParagraph"/>
              <w:numPr>
                <w:ilvl w:val="0"/>
                <w:numId w:val="1"/>
              </w:numPr>
              <w:spacing w:before="240" w:line="276" w:lineRule="auto"/>
              <w:ind w:left="321" w:hanging="284"/>
              <w:rPr>
                <w:rFonts w:cs="Times New Roman"/>
                <w:b/>
                <w:sz w:val="24"/>
                <w:szCs w:val="24"/>
              </w:rPr>
            </w:pPr>
            <w:r w:rsidRPr="00B77FF9">
              <w:rPr>
                <w:rFonts w:cs="Times New Roman"/>
                <w:b/>
                <w:sz w:val="24"/>
                <w:szCs w:val="24"/>
              </w:rPr>
              <w:t>Interpret result</w:t>
            </w:r>
          </w:p>
        </w:tc>
        <w:tc>
          <w:tcPr>
            <w:tcW w:w="6804" w:type="dxa"/>
            <w:gridSpan w:val="2"/>
          </w:tcPr>
          <w:p w14:paraId="0EC68A16" w14:textId="67BEDCE8" w:rsidR="00934B7D" w:rsidRDefault="00934B7D" w:rsidP="005770D9">
            <w:pPr>
              <w:spacing w:line="276" w:lineRule="auto"/>
              <w:rPr>
                <w:rFonts w:cs="Times New Roman"/>
                <w:sz w:val="24"/>
                <w:szCs w:val="24"/>
              </w:rPr>
            </w:pPr>
            <w:r w:rsidRPr="00B77FF9">
              <w:rPr>
                <w:rFonts w:cs="Times New Roman"/>
                <w:b/>
                <w:sz w:val="24"/>
                <w:szCs w:val="24"/>
              </w:rPr>
              <w:t>Blood glucose level:</w:t>
            </w:r>
            <w:r>
              <w:rPr>
                <w:rFonts w:cs="Times New Roman"/>
                <w:sz w:val="24"/>
                <w:szCs w:val="24"/>
              </w:rPr>
              <w:t xml:space="preserve"> What does th</w:t>
            </w:r>
            <w:r w:rsidR="00CC5478">
              <w:rPr>
                <w:rFonts w:cs="Times New Roman"/>
                <w:sz w:val="24"/>
                <w:szCs w:val="24"/>
              </w:rPr>
              <w:t>e</w:t>
            </w:r>
            <w:r>
              <w:rPr>
                <w:rFonts w:cs="Times New Roman"/>
                <w:sz w:val="24"/>
                <w:szCs w:val="24"/>
              </w:rPr>
              <w:t xml:space="preserve"> number mean</w:t>
            </w:r>
            <w:r w:rsidR="00CC5478">
              <w:rPr>
                <w:rFonts w:cs="Times New Roman"/>
                <w:sz w:val="24"/>
                <w:szCs w:val="24"/>
              </w:rPr>
              <w:t xml:space="preserve"> – low, healthy or high</w:t>
            </w:r>
            <w:r>
              <w:rPr>
                <w:rFonts w:cs="Times New Roman"/>
                <w:sz w:val="24"/>
                <w:szCs w:val="24"/>
              </w:rPr>
              <w:t xml:space="preserve">? </w:t>
            </w:r>
            <w:r w:rsidR="00CC5478">
              <w:rPr>
                <w:rFonts w:cs="Times New Roman"/>
                <w:sz w:val="24"/>
                <w:szCs w:val="24"/>
              </w:rPr>
              <w:t xml:space="preserve">Use the Check, Think and Act resource to </w:t>
            </w:r>
            <w:r w:rsidR="00AC754D">
              <w:rPr>
                <w:rFonts w:cs="Times New Roman"/>
                <w:sz w:val="24"/>
                <w:szCs w:val="24"/>
              </w:rPr>
              <w:t>help decide.</w:t>
            </w:r>
          </w:p>
          <w:p w14:paraId="49208FC6" w14:textId="63D482D7" w:rsidR="00934B7D" w:rsidRPr="009B75FC" w:rsidRDefault="00934B7D" w:rsidP="005770D9">
            <w:pPr>
              <w:spacing w:line="276" w:lineRule="auto"/>
              <w:rPr>
                <w:rFonts w:cs="Times New Roman"/>
                <w:sz w:val="24"/>
                <w:szCs w:val="24"/>
              </w:rPr>
            </w:pPr>
            <w:r w:rsidRPr="00B77FF9">
              <w:rPr>
                <w:rFonts w:cs="Times New Roman"/>
                <w:b/>
                <w:sz w:val="24"/>
                <w:szCs w:val="24"/>
              </w:rPr>
              <w:t>Quality control solution:</w:t>
            </w:r>
            <w:r>
              <w:rPr>
                <w:rFonts w:cs="Times New Roman"/>
                <w:sz w:val="24"/>
                <w:szCs w:val="24"/>
              </w:rPr>
              <w:t xml:space="preserve"> Check number on side of the bottle of strips to see if it falls within the acceptable range for the solution.</w:t>
            </w:r>
          </w:p>
        </w:tc>
        <w:tc>
          <w:tcPr>
            <w:tcW w:w="850" w:type="dxa"/>
          </w:tcPr>
          <w:p w14:paraId="01388151" w14:textId="77777777" w:rsidR="00934B7D" w:rsidRPr="009B75FC" w:rsidRDefault="00934B7D" w:rsidP="00A319F8">
            <w:pPr>
              <w:spacing w:before="240"/>
              <w:rPr>
                <w:rFonts w:cs="Times New Roman"/>
                <w:sz w:val="24"/>
                <w:szCs w:val="24"/>
              </w:rPr>
            </w:pPr>
          </w:p>
        </w:tc>
      </w:tr>
      <w:tr w:rsidR="00141BA1" w:rsidRPr="009B75FC" w14:paraId="2264DF24" w14:textId="0FDEF766" w:rsidTr="000A56E7">
        <w:trPr>
          <w:trHeight w:val="695"/>
        </w:trPr>
        <w:tc>
          <w:tcPr>
            <w:tcW w:w="10206" w:type="dxa"/>
            <w:gridSpan w:val="4"/>
          </w:tcPr>
          <w:p w14:paraId="77C5C1F1" w14:textId="33A042F8" w:rsidR="00141BA1" w:rsidRPr="000A56E7" w:rsidRDefault="00141BA1" w:rsidP="00DC1A9D">
            <w:pPr>
              <w:spacing w:before="240"/>
              <w:rPr>
                <w:rFonts w:cs="Times New Roman"/>
                <w:b/>
                <w:sz w:val="28"/>
                <w:szCs w:val="28"/>
              </w:rPr>
            </w:pPr>
            <w:r w:rsidRPr="000A56E7">
              <w:rPr>
                <w:rFonts w:cs="Times New Roman"/>
                <w:b/>
                <w:sz w:val="28"/>
                <w:szCs w:val="28"/>
              </w:rPr>
              <w:lastRenderedPageBreak/>
              <w:t>Blood glucose meter problem solving and maintenance</w:t>
            </w:r>
          </w:p>
        </w:tc>
      </w:tr>
      <w:tr w:rsidR="00934B7D" w:rsidRPr="00934B7D" w14:paraId="4E38E588" w14:textId="78AE3C19" w:rsidTr="00796865">
        <w:trPr>
          <w:trHeight w:val="847"/>
        </w:trPr>
        <w:tc>
          <w:tcPr>
            <w:tcW w:w="2552" w:type="dxa"/>
          </w:tcPr>
          <w:p w14:paraId="2C69FAC4" w14:textId="7BE01165" w:rsidR="00141BA1" w:rsidRPr="00934B7D" w:rsidRDefault="00141BA1" w:rsidP="00EF71E7">
            <w:pPr>
              <w:spacing w:before="240"/>
              <w:rPr>
                <w:rFonts w:cs="Times New Roman"/>
                <w:b/>
                <w:sz w:val="28"/>
                <w:szCs w:val="28"/>
              </w:rPr>
            </w:pPr>
            <w:r w:rsidRPr="00934B7D">
              <w:rPr>
                <w:rFonts w:cs="Times New Roman"/>
                <w:b/>
                <w:sz w:val="28"/>
                <w:szCs w:val="28"/>
              </w:rPr>
              <w:t>Step</w:t>
            </w:r>
          </w:p>
        </w:tc>
        <w:tc>
          <w:tcPr>
            <w:tcW w:w="6804" w:type="dxa"/>
            <w:gridSpan w:val="2"/>
          </w:tcPr>
          <w:p w14:paraId="78C5F935" w14:textId="0EDFC939" w:rsidR="00141BA1" w:rsidRPr="00934B7D" w:rsidRDefault="00934B7D" w:rsidP="00796865">
            <w:pPr>
              <w:spacing w:before="240"/>
              <w:rPr>
                <w:rFonts w:cs="Times New Roman"/>
                <w:b/>
                <w:sz w:val="28"/>
                <w:szCs w:val="28"/>
              </w:rPr>
            </w:pPr>
            <w:r>
              <w:rPr>
                <w:rFonts w:cs="Times New Roman"/>
                <w:b/>
                <w:sz w:val="28"/>
                <w:szCs w:val="28"/>
              </w:rPr>
              <w:t>Description</w:t>
            </w:r>
          </w:p>
        </w:tc>
        <w:tc>
          <w:tcPr>
            <w:tcW w:w="850" w:type="dxa"/>
          </w:tcPr>
          <w:p w14:paraId="4F448D88" w14:textId="3A03C91E" w:rsidR="00141BA1" w:rsidRPr="00934B7D" w:rsidRDefault="00141BA1" w:rsidP="00EF71E7">
            <w:pPr>
              <w:jc w:val="center"/>
              <w:rPr>
                <w:rFonts w:cs="Times New Roman"/>
                <w:b/>
                <w:sz w:val="24"/>
                <w:szCs w:val="24"/>
              </w:rPr>
            </w:pPr>
            <w:r w:rsidRPr="00934B7D">
              <w:rPr>
                <w:rFonts w:cs="Times New Roman"/>
                <w:b/>
                <w:sz w:val="24"/>
                <w:szCs w:val="24"/>
              </w:rPr>
              <w:sym w:font="Symbol" w:char="F0D6"/>
            </w:r>
            <w:r w:rsidRPr="00934B7D">
              <w:rPr>
                <w:rFonts w:cs="Times New Roman"/>
                <w:b/>
                <w:sz w:val="24"/>
                <w:szCs w:val="24"/>
              </w:rPr>
              <w:t xml:space="preserve"> </w:t>
            </w:r>
            <w:r w:rsidR="00934B7D" w:rsidRPr="00934B7D">
              <w:rPr>
                <w:rFonts w:cs="Times New Roman"/>
                <w:b/>
                <w:sz w:val="24"/>
                <w:szCs w:val="24"/>
              </w:rPr>
              <w:t xml:space="preserve">      </w:t>
            </w:r>
            <w:r w:rsidRPr="00934B7D">
              <w:rPr>
                <w:rFonts w:cs="Times New Roman"/>
                <w:b/>
                <w:sz w:val="24"/>
                <w:szCs w:val="24"/>
              </w:rPr>
              <w:t>Done</w:t>
            </w:r>
          </w:p>
        </w:tc>
      </w:tr>
      <w:tr w:rsidR="00934B7D" w:rsidRPr="009B75FC" w14:paraId="35420486" w14:textId="13F67D64" w:rsidTr="000A56E7">
        <w:trPr>
          <w:trHeight w:val="1096"/>
        </w:trPr>
        <w:tc>
          <w:tcPr>
            <w:tcW w:w="2552" w:type="dxa"/>
          </w:tcPr>
          <w:p w14:paraId="0BAAF817" w14:textId="77777777" w:rsidR="00141BA1" w:rsidRPr="00EF71E7" w:rsidRDefault="00141BA1" w:rsidP="005770D9">
            <w:pPr>
              <w:pStyle w:val="ListParagraph"/>
              <w:numPr>
                <w:ilvl w:val="0"/>
                <w:numId w:val="1"/>
              </w:numPr>
              <w:spacing w:before="240" w:line="276" w:lineRule="auto"/>
              <w:ind w:left="321" w:hanging="284"/>
              <w:rPr>
                <w:rFonts w:cs="Times New Roman"/>
                <w:b/>
                <w:sz w:val="24"/>
                <w:szCs w:val="24"/>
              </w:rPr>
            </w:pPr>
            <w:r w:rsidRPr="00EF71E7">
              <w:rPr>
                <w:rFonts w:cs="Times New Roman"/>
                <w:b/>
                <w:sz w:val="24"/>
                <w:szCs w:val="24"/>
              </w:rPr>
              <w:t>Codes</w:t>
            </w:r>
          </w:p>
        </w:tc>
        <w:tc>
          <w:tcPr>
            <w:tcW w:w="6804" w:type="dxa"/>
            <w:gridSpan w:val="2"/>
          </w:tcPr>
          <w:p w14:paraId="1817CB9E" w14:textId="0A8FA10D" w:rsidR="00141BA1" w:rsidRPr="00857749" w:rsidRDefault="00141BA1" w:rsidP="00EF71E7">
            <w:pPr>
              <w:rPr>
                <w:rFonts w:cs="Times New Roman"/>
                <w:b/>
                <w:sz w:val="24"/>
                <w:szCs w:val="24"/>
              </w:rPr>
            </w:pPr>
            <w:r w:rsidRPr="00857749">
              <w:rPr>
                <w:rFonts w:cs="Times New Roman"/>
                <w:b/>
                <w:sz w:val="24"/>
                <w:szCs w:val="24"/>
              </w:rPr>
              <w:t>If a code appears on the meter how do you respond to it?</w:t>
            </w:r>
          </w:p>
          <w:p w14:paraId="40839E8D" w14:textId="35E665C1" w:rsidR="00141BA1" w:rsidRPr="009B75FC" w:rsidRDefault="00141BA1" w:rsidP="00EF71E7">
            <w:pPr>
              <w:rPr>
                <w:rFonts w:cs="Times New Roman"/>
                <w:sz w:val="24"/>
                <w:szCs w:val="24"/>
              </w:rPr>
            </w:pPr>
            <w:r>
              <w:rPr>
                <w:rFonts w:cs="Times New Roman"/>
                <w:sz w:val="24"/>
                <w:szCs w:val="24"/>
              </w:rPr>
              <w:t xml:space="preserve">You look in the meter’s manual to identify the meaning of the code and respond as </w:t>
            </w:r>
            <w:r w:rsidR="00B73E81">
              <w:rPr>
                <w:rFonts w:cs="Times New Roman"/>
                <w:sz w:val="24"/>
                <w:szCs w:val="24"/>
              </w:rPr>
              <w:t>directed</w:t>
            </w:r>
            <w:r>
              <w:rPr>
                <w:rFonts w:cs="Times New Roman"/>
                <w:sz w:val="24"/>
                <w:szCs w:val="24"/>
              </w:rPr>
              <w:t xml:space="preserve"> to rectify the problem.</w:t>
            </w:r>
          </w:p>
        </w:tc>
        <w:tc>
          <w:tcPr>
            <w:tcW w:w="850" w:type="dxa"/>
          </w:tcPr>
          <w:p w14:paraId="723516C7" w14:textId="77777777" w:rsidR="00141BA1" w:rsidRPr="009B75FC" w:rsidRDefault="00141BA1" w:rsidP="00DC1A9D">
            <w:pPr>
              <w:spacing w:before="240"/>
              <w:rPr>
                <w:rFonts w:cs="Times New Roman"/>
                <w:sz w:val="24"/>
                <w:szCs w:val="24"/>
              </w:rPr>
            </w:pPr>
          </w:p>
        </w:tc>
      </w:tr>
      <w:tr w:rsidR="00934B7D" w:rsidRPr="009B75FC" w14:paraId="5AB810FE" w14:textId="79B7CBFF" w:rsidTr="00BB070D">
        <w:trPr>
          <w:trHeight w:val="1499"/>
        </w:trPr>
        <w:tc>
          <w:tcPr>
            <w:tcW w:w="2552" w:type="dxa"/>
          </w:tcPr>
          <w:p w14:paraId="40B447FF" w14:textId="77777777" w:rsidR="00141BA1" w:rsidRPr="00EF71E7" w:rsidRDefault="00141BA1" w:rsidP="005770D9">
            <w:pPr>
              <w:pStyle w:val="ListParagraph"/>
              <w:numPr>
                <w:ilvl w:val="0"/>
                <w:numId w:val="1"/>
              </w:numPr>
              <w:spacing w:before="240" w:line="276" w:lineRule="auto"/>
              <w:ind w:left="321" w:hanging="284"/>
              <w:rPr>
                <w:rFonts w:cs="Times New Roman"/>
                <w:b/>
                <w:sz w:val="24"/>
                <w:szCs w:val="24"/>
              </w:rPr>
            </w:pPr>
            <w:r w:rsidRPr="00EF71E7">
              <w:rPr>
                <w:rFonts w:cs="Times New Roman"/>
                <w:b/>
                <w:sz w:val="24"/>
                <w:szCs w:val="24"/>
              </w:rPr>
              <w:t>Meter maintenance</w:t>
            </w:r>
          </w:p>
        </w:tc>
        <w:tc>
          <w:tcPr>
            <w:tcW w:w="6804" w:type="dxa"/>
            <w:gridSpan w:val="2"/>
          </w:tcPr>
          <w:p w14:paraId="53F39DD4" w14:textId="77777777" w:rsidR="00141BA1" w:rsidRPr="00857749" w:rsidRDefault="00141BA1" w:rsidP="005770D9">
            <w:pPr>
              <w:spacing w:line="276" w:lineRule="auto"/>
              <w:rPr>
                <w:rFonts w:cs="Times New Roman"/>
                <w:b/>
                <w:sz w:val="24"/>
                <w:szCs w:val="24"/>
              </w:rPr>
            </w:pPr>
            <w:r w:rsidRPr="00857749">
              <w:rPr>
                <w:rFonts w:cs="Times New Roman"/>
                <w:b/>
                <w:sz w:val="24"/>
                <w:szCs w:val="24"/>
              </w:rPr>
              <w:t>How is the meter maintained?</w:t>
            </w:r>
          </w:p>
          <w:p w14:paraId="60E43F52" w14:textId="77777777" w:rsidR="00141BA1" w:rsidRDefault="00141BA1" w:rsidP="005770D9">
            <w:pPr>
              <w:spacing w:line="276" w:lineRule="auto"/>
              <w:rPr>
                <w:rFonts w:cs="Times New Roman"/>
                <w:sz w:val="24"/>
                <w:szCs w:val="24"/>
              </w:rPr>
            </w:pPr>
            <w:r>
              <w:rPr>
                <w:rFonts w:cs="Times New Roman"/>
                <w:sz w:val="24"/>
                <w:szCs w:val="24"/>
              </w:rPr>
              <w:t>a) Batteries changed</w:t>
            </w:r>
          </w:p>
          <w:p w14:paraId="5F3AC7C5" w14:textId="54604BDF" w:rsidR="00141BA1" w:rsidRDefault="00141BA1" w:rsidP="005770D9">
            <w:pPr>
              <w:spacing w:line="276" w:lineRule="auto"/>
              <w:rPr>
                <w:rFonts w:cs="Times New Roman"/>
                <w:sz w:val="24"/>
                <w:szCs w:val="24"/>
              </w:rPr>
            </w:pPr>
            <w:r>
              <w:rPr>
                <w:rFonts w:cs="Times New Roman"/>
                <w:sz w:val="24"/>
                <w:szCs w:val="24"/>
              </w:rPr>
              <w:t xml:space="preserve">b) </w:t>
            </w:r>
            <w:r w:rsidR="00A34172">
              <w:rPr>
                <w:rFonts w:cs="Times New Roman"/>
                <w:sz w:val="24"/>
                <w:szCs w:val="24"/>
              </w:rPr>
              <w:t>Blood spills wiped up immediately</w:t>
            </w:r>
          </w:p>
          <w:p w14:paraId="66C3286B" w14:textId="7ADAE544" w:rsidR="00141BA1" w:rsidRPr="009B75FC" w:rsidRDefault="00141BA1" w:rsidP="00EF71E7">
            <w:pPr>
              <w:rPr>
                <w:rFonts w:cs="Times New Roman"/>
                <w:sz w:val="24"/>
                <w:szCs w:val="24"/>
              </w:rPr>
            </w:pPr>
            <w:r>
              <w:rPr>
                <w:rFonts w:cs="Times New Roman"/>
                <w:sz w:val="24"/>
                <w:szCs w:val="24"/>
              </w:rPr>
              <w:t xml:space="preserve">c) </w:t>
            </w:r>
            <w:r w:rsidR="00A34172">
              <w:rPr>
                <w:rFonts w:cs="Times New Roman"/>
                <w:sz w:val="24"/>
                <w:szCs w:val="24"/>
              </w:rPr>
              <w:t>If meter i</w:t>
            </w:r>
            <w:r>
              <w:rPr>
                <w:rFonts w:cs="Times New Roman"/>
                <w:sz w:val="24"/>
                <w:szCs w:val="24"/>
              </w:rPr>
              <w:t>s dropped</w:t>
            </w:r>
            <w:r w:rsidR="00A34172">
              <w:rPr>
                <w:rFonts w:cs="Times New Roman"/>
                <w:sz w:val="24"/>
                <w:szCs w:val="24"/>
              </w:rPr>
              <w:t xml:space="preserve"> do a quality control check.</w:t>
            </w:r>
          </w:p>
        </w:tc>
        <w:tc>
          <w:tcPr>
            <w:tcW w:w="850" w:type="dxa"/>
          </w:tcPr>
          <w:p w14:paraId="1B19F1A5" w14:textId="77777777" w:rsidR="00141BA1" w:rsidRPr="009B75FC" w:rsidRDefault="00141BA1" w:rsidP="00DC1A9D">
            <w:pPr>
              <w:spacing w:before="240"/>
              <w:rPr>
                <w:rFonts w:cs="Times New Roman"/>
                <w:sz w:val="24"/>
                <w:szCs w:val="24"/>
              </w:rPr>
            </w:pPr>
          </w:p>
        </w:tc>
      </w:tr>
      <w:tr w:rsidR="001D4975" w:rsidRPr="009B75FC" w14:paraId="704201F8" w14:textId="59314403" w:rsidTr="000A56E7">
        <w:trPr>
          <w:trHeight w:val="894"/>
        </w:trPr>
        <w:tc>
          <w:tcPr>
            <w:tcW w:w="2552" w:type="dxa"/>
          </w:tcPr>
          <w:p w14:paraId="6D8A258A" w14:textId="1E46DFF4" w:rsidR="001D4975" w:rsidRPr="001D4975" w:rsidRDefault="001D4975" w:rsidP="00DC1A9D">
            <w:pPr>
              <w:pStyle w:val="ListParagraph"/>
              <w:spacing w:before="240"/>
              <w:ind w:hanging="686"/>
              <w:rPr>
                <w:rFonts w:cs="Times New Roman"/>
                <w:b/>
                <w:sz w:val="24"/>
                <w:szCs w:val="24"/>
              </w:rPr>
            </w:pPr>
            <w:r w:rsidRPr="001D4975">
              <w:rPr>
                <w:rFonts w:cs="Times New Roman"/>
                <w:b/>
                <w:sz w:val="24"/>
                <w:szCs w:val="24"/>
              </w:rPr>
              <w:t>7. Record BGL</w:t>
            </w:r>
          </w:p>
          <w:p w14:paraId="1A33F0DC" w14:textId="35C081B3" w:rsidR="001D4975" w:rsidRPr="009B75FC" w:rsidRDefault="001D4975" w:rsidP="00DC1A9D">
            <w:pPr>
              <w:pStyle w:val="ListParagraph"/>
              <w:spacing w:before="240"/>
              <w:ind w:hanging="686"/>
              <w:rPr>
                <w:rFonts w:cs="Times New Roman"/>
                <w:sz w:val="24"/>
                <w:szCs w:val="24"/>
              </w:rPr>
            </w:pPr>
          </w:p>
        </w:tc>
        <w:tc>
          <w:tcPr>
            <w:tcW w:w="6804" w:type="dxa"/>
            <w:gridSpan w:val="2"/>
          </w:tcPr>
          <w:p w14:paraId="55ABEE94" w14:textId="25EFAF1D" w:rsidR="001D4975" w:rsidRPr="009B75FC" w:rsidRDefault="00A34172" w:rsidP="00DC1A9D">
            <w:pPr>
              <w:spacing w:before="240"/>
              <w:rPr>
                <w:rFonts w:cs="Times New Roman"/>
                <w:sz w:val="24"/>
                <w:szCs w:val="24"/>
              </w:rPr>
            </w:pPr>
            <w:r>
              <w:rPr>
                <w:rFonts w:cs="Times New Roman"/>
                <w:sz w:val="24"/>
                <w:szCs w:val="24"/>
              </w:rPr>
              <w:t>Write the result on the blood glucose monitoring chart/log book or medication chart depending on your organisation’s procedure.</w:t>
            </w:r>
          </w:p>
        </w:tc>
        <w:tc>
          <w:tcPr>
            <w:tcW w:w="850" w:type="dxa"/>
          </w:tcPr>
          <w:p w14:paraId="520B0307" w14:textId="77777777" w:rsidR="001D4975" w:rsidRPr="009B75FC" w:rsidRDefault="001D4975" w:rsidP="00DC1A9D">
            <w:pPr>
              <w:spacing w:before="240"/>
              <w:rPr>
                <w:rFonts w:cs="Times New Roman"/>
                <w:sz w:val="24"/>
                <w:szCs w:val="24"/>
              </w:rPr>
            </w:pPr>
          </w:p>
        </w:tc>
      </w:tr>
      <w:tr w:rsidR="000A56E7" w:rsidRPr="009B75FC" w14:paraId="64ACAAF2" w14:textId="0B7FF884" w:rsidTr="00796865">
        <w:trPr>
          <w:trHeight w:val="849"/>
        </w:trPr>
        <w:tc>
          <w:tcPr>
            <w:tcW w:w="10206" w:type="dxa"/>
            <w:gridSpan w:val="4"/>
          </w:tcPr>
          <w:p w14:paraId="476D92AE" w14:textId="4BAB867A" w:rsidR="000A56E7" w:rsidRPr="009B75FC" w:rsidRDefault="000A56E7" w:rsidP="00934B7D">
            <w:pPr>
              <w:spacing w:before="240"/>
              <w:rPr>
                <w:rFonts w:cs="Times New Roman"/>
                <w:sz w:val="24"/>
                <w:szCs w:val="24"/>
              </w:rPr>
            </w:pPr>
            <w:r w:rsidRPr="001D4975">
              <w:rPr>
                <w:rFonts w:cs="Times New Roman"/>
                <w:b/>
                <w:sz w:val="24"/>
                <w:szCs w:val="24"/>
              </w:rPr>
              <w:t>8. Problem solving</w:t>
            </w:r>
            <w:r w:rsidR="00B73E81">
              <w:rPr>
                <w:rFonts w:cs="Times New Roman"/>
                <w:b/>
                <w:sz w:val="24"/>
                <w:szCs w:val="24"/>
              </w:rPr>
              <w:t xml:space="preserve">      Can call the </w:t>
            </w:r>
            <w:r w:rsidR="00B73E81">
              <w:rPr>
                <w:rStyle w:val="Strong"/>
              </w:rPr>
              <w:t>Accu-Chek Enquiry Line:</w:t>
            </w:r>
            <w:r w:rsidR="00B73E81">
              <w:t>  1800 251 816 (toll free) for assistance too.</w:t>
            </w:r>
          </w:p>
        </w:tc>
      </w:tr>
      <w:tr w:rsidR="00A34172" w:rsidRPr="009B75FC" w14:paraId="049C7CC0" w14:textId="51A0F5ED" w:rsidTr="00B73E81">
        <w:trPr>
          <w:trHeight w:val="1114"/>
        </w:trPr>
        <w:tc>
          <w:tcPr>
            <w:tcW w:w="2552" w:type="dxa"/>
          </w:tcPr>
          <w:p w14:paraId="2F526880" w14:textId="495E0B60" w:rsidR="00A34172" w:rsidRPr="00AC754D" w:rsidRDefault="00A34172" w:rsidP="001D4975">
            <w:pPr>
              <w:rPr>
                <w:rFonts w:cs="Times New Roman"/>
                <w:b/>
                <w:sz w:val="24"/>
                <w:szCs w:val="24"/>
              </w:rPr>
            </w:pPr>
            <w:r w:rsidRPr="00AC754D">
              <w:rPr>
                <w:rFonts w:cs="Times New Roman"/>
                <w:b/>
                <w:sz w:val="24"/>
                <w:szCs w:val="24"/>
              </w:rPr>
              <w:t xml:space="preserve">a) Meter stops working </w:t>
            </w:r>
          </w:p>
        </w:tc>
        <w:tc>
          <w:tcPr>
            <w:tcW w:w="6804" w:type="dxa"/>
            <w:gridSpan w:val="2"/>
          </w:tcPr>
          <w:p w14:paraId="077FD570" w14:textId="2E1E422B" w:rsidR="00A34172" w:rsidRPr="001D4975" w:rsidRDefault="00A34172" w:rsidP="00B73E81">
            <w:pPr>
              <w:rPr>
                <w:rFonts w:cs="Times New Roman"/>
                <w:sz w:val="24"/>
                <w:szCs w:val="24"/>
              </w:rPr>
            </w:pPr>
            <w:r>
              <w:rPr>
                <w:rFonts w:cs="Times New Roman"/>
                <w:sz w:val="24"/>
                <w:szCs w:val="24"/>
              </w:rPr>
              <w:t xml:space="preserve">Check the batteries are in correctly. </w:t>
            </w:r>
            <w:r w:rsidR="008328E9">
              <w:rPr>
                <w:rFonts w:cs="Times New Roman"/>
                <w:sz w:val="24"/>
                <w:szCs w:val="24"/>
              </w:rPr>
              <w:t>Still not working – put in fresh batteries</w:t>
            </w:r>
            <w:r>
              <w:rPr>
                <w:rFonts w:cs="Times New Roman"/>
                <w:sz w:val="24"/>
                <w:szCs w:val="24"/>
              </w:rPr>
              <w:t xml:space="preserve">. </w:t>
            </w:r>
            <w:r w:rsidR="008328E9">
              <w:rPr>
                <w:rFonts w:cs="Times New Roman"/>
                <w:sz w:val="24"/>
                <w:szCs w:val="24"/>
              </w:rPr>
              <w:t>Still not working -</w:t>
            </w:r>
            <w:r>
              <w:rPr>
                <w:rFonts w:cs="Times New Roman"/>
                <w:sz w:val="24"/>
                <w:szCs w:val="24"/>
              </w:rPr>
              <w:t xml:space="preserve"> call company FREECALL number for further assistance.</w:t>
            </w:r>
          </w:p>
        </w:tc>
        <w:tc>
          <w:tcPr>
            <w:tcW w:w="850" w:type="dxa"/>
          </w:tcPr>
          <w:p w14:paraId="27076156" w14:textId="77777777" w:rsidR="00A34172" w:rsidRPr="009B75FC" w:rsidRDefault="00A34172" w:rsidP="001D4975">
            <w:pPr>
              <w:spacing w:before="240"/>
              <w:rPr>
                <w:rFonts w:cs="Times New Roman"/>
                <w:sz w:val="24"/>
                <w:szCs w:val="24"/>
              </w:rPr>
            </w:pPr>
          </w:p>
        </w:tc>
      </w:tr>
      <w:tr w:rsidR="00A34172" w:rsidRPr="009B75FC" w14:paraId="2EEFC49D" w14:textId="77777777" w:rsidTr="00B73E81">
        <w:trPr>
          <w:trHeight w:val="2815"/>
        </w:trPr>
        <w:tc>
          <w:tcPr>
            <w:tcW w:w="2552" w:type="dxa"/>
          </w:tcPr>
          <w:p w14:paraId="6BC411AF" w14:textId="507F2430" w:rsidR="00A34172" w:rsidRPr="00AC754D" w:rsidRDefault="00A34172" w:rsidP="001D4975">
            <w:pPr>
              <w:rPr>
                <w:rFonts w:cs="Times New Roman"/>
                <w:b/>
                <w:sz w:val="24"/>
                <w:szCs w:val="24"/>
              </w:rPr>
            </w:pPr>
            <w:r w:rsidRPr="00AC754D">
              <w:rPr>
                <w:rFonts w:cs="Times New Roman"/>
                <w:b/>
                <w:sz w:val="24"/>
                <w:szCs w:val="24"/>
              </w:rPr>
              <w:t xml:space="preserve">b) Unexpected result  </w:t>
            </w:r>
          </w:p>
        </w:tc>
        <w:tc>
          <w:tcPr>
            <w:tcW w:w="6804" w:type="dxa"/>
            <w:gridSpan w:val="2"/>
          </w:tcPr>
          <w:p w14:paraId="7D573FA1" w14:textId="77777777" w:rsidR="008328E9" w:rsidRDefault="00A34172" w:rsidP="001D4975">
            <w:pPr>
              <w:spacing w:line="276" w:lineRule="auto"/>
              <w:rPr>
                <w:rFonts w:cs="Times New Roman"/>
                <w:sz w:val="24"/>
                <w:szCs w:val="24"/>
              </w:rPr>
            </w:pPr>
            <w:r>
              <w:rPr>
                <w:rFonts w:cs="Times New Roman"/>
                <w:sz w:val="24"/>
                <w:szCs w:val="24"/>
              </w:rPr>
              <w:t>Wash the person’s hands</w:t>
            </w:r>
            <w:r w:rsidR="008328E9">
              <w:rPr>
                <w:rFonts w:cs="Times New Roman"/>
                <w:sz w:val="24"/>
                <w:szCs w:val="24"/>
              </w:rPr>
              <w:t>. R</w:t>
            </w:r>
            <w:r>
              <w:rPr>
                <w:rFonts w:cs="Times New Roman"/>
                <w:sz w:val="24"/>
                <w:szCs w:val="24"/>
              </w:rPr>
              <w:t>epeat blood glucose check</w:t>
            </w:r>
            <w:r w:rsidR="008328E9">
              <w:rPr>
                <w:rFonts w:cs="Times New Roman"/>
                <w:sz w:val="24"/>
                <w:szCs w:val="24"/>
              </w:rPr>
              <w:t xml:space="preserve"> and/or use quality control solution to check meter’s accuracy by putting a drop of solution into strip instead of blood. Check result against the expected range for that control solution. This is found on the side of the strip bottle.  </w:t>
            </w:r>
          </w:p>
          <w:p w14:paraId="4DD4D591" w14:textId="77777777" w:rsidR="008328E9" w:rsidRDefault="008328E9" w:rsidP="001D4975">
            <w:pPr>
              <w:spacing w:line="276" w:lineRule="auto"/>
              <w:rPr>
                <w:rFonts w:cs="Times New Roman"/>
                <w:sz w:val="24"/>
                <w:szCs w:val="24"/>
              </w:rPr>
            </w:pPr>
            <w:r>
              <w:rPr>
                <w:rFonts w:cs="Times New Roman"/>
                <w:sz w:val="24"/>
                <w:szCs w:val="24"/>
              </w:rPr>
              <w:t xml:space="preserve">Result in-range = accurate. </w:t>
            </w:r>
          </w:p>
          <w:p w14:paraId="05DC0854" w14:textId="77777777" w:rsidR="00A34172" w:rsidRDefault="008328E9" w:rsidP="008328E9">
            <w:pPr>
              <w:spacing w:line="276" w:lineRule="auto"/>
              <w:rPr>
                <w:rFonts w:cs="Times New Roman"/>
                <w:sz w:val="24"/>
                <w:szCs w:val="24"/>
              </w:rPr>
            </w:pPr>
            <w:r>
              <w:rPr>
                <w:rFonts w:cs="Times New Roman"/>
                <w:sz w:val="24"/>
                <w:szCs w:val="24"/>
              </w:rPr>
              <w:t>Result out of range = call Company FREECALL number</w:t>
            </w:r>
            <w:r w:rsidR="00A34172">
              <w:rPr>
                <w:rFonts w:cs="Times New Roman"/>
                <w:sz w:val="24"/>
                <w:szCs w:val="24"/>
              </w:rPr>
              <w:t>.</w:t>
            </w:r>
          </w:p>
          <w:p w14:paraId="5BE75CE2" w14:textId="37139F65" w:rsidR="00B73E81" w:rsidRDefault="00B73E81" w:rsidP="008328E9">
            <w:pPr>
              <w:spacing w:line="276" w:lineRule="auto"/>
              <w:rPr>
                <w:rFonts w:cs="Times New Roman"/>
                <w:sz w:val="24"/>
                <w:szCs w:val="24"/>
              </w:rPr>
            </w:pPr>
            <w:r>
              <w:rPr>
                <w:rStyle w:val="Strong"/>
              </w:rPr>
              <w:t>Accu-Chek Enquiry Line:</w:t>
            </w:r>
            <w:r>
              <w:t>  1800 251 816 (toll free)</w:t>
            </w:r>
          </w:p>
        </w:tc>
        <w:tc>
          <w:tcPr>
            <w:tcW w:w="850" w:type="dxa"/>
          </w:tcPr>
          <w:p w14:paraId="0A92706D" w14:textId="77777777" w:rsidR="00A34172" w:rsidRPr="009B75FC" w:rsidRDefault="00A34172" w:rsidP="001D4975">
            <w:pPr>
              <w:spacing w:before="240"/>
              <w:rPr>
                <w:rFonts w:cs="Times New Roman"/>
                <w:sz w:val="24"/>
                <w:szCs w:val="24"/>
              </w:rPr>
            </w:pPr>
          </w:p>
        </w:tc>
      </w:tr>
      <w:tr w:rsidR="00A34172" w:rsidRPr="009B75FC" w14:paraId="41AC97FF" w14:textId="77777777" w:rsidTr="00B73E81">
        <w:trPr>
          <w:trHeight w:val="1663"/>
        </w:trPr>
        <w:tc>
          <w:tcPr>
            <w:tcW w:w="2552" w:type="dxa"/>
          </w:tcPr>
          <w:p w14:paraId="1FC68AAD" w14:textId="0FBB9331" w:rsidR="00A34172" w:rsidRPr="00AC754D" w:rsidRDefault="00A34172" w:rsidP="00B73E81">
            <w:pPr>
              <w:rPr>
                <w:rFonts w:cs="Times New Roman"/>
                <w:b/>
                <w:sz w:val="24"/>
                <w:szCs w:val="24"/>
              </w:rPr>
            </w:pPr>
            <w:r w:rsidRPr="00AC754D">
              <w:rPr>
                <w:rFonts w:cs="Times New Roman"/>
                <w:b/>
                <w:sz w:val="24"/>
                <w:szCs w:val="24"/>
              </w:rPr>
              <w:t>c) Quality control</w:t>
            </w:r>
          </w:p>
        </w:tc>
        <w:tc>
          <w:tcPr>
            <w:tcW w:w="6804" w:type="dxa"/>
            <w:gridSpan w:val="2"/>
          </w:tcPr>
          <w:p w14:paraId="1EC2D74E" w14:textId="0E103950" w:rsidR="00BB070D" w:rsidRDefault="00A34172" w:rsidP="00B73E81">
            <w:pPr>
              <w:rPr>
                <w:rFonts w:cs="Times New Roman"/>
                <w:sz w:val="24"/>
                <w:szCs w:val="24"/>
              </w:rPr>
            </w:pPr>
            <w:r>
              <w:rPr>
                <w:rFonts w:cs="Times New Roman"/>
                <w:sz w:val="24"/>
                <w:szCs w:val="24"/>
              </w:rPr>
              <w:t>Use the quality control solution to check the meter’s accuracy</w:t>
            </w:r>
            <w:r w:rsidR="00B813B5">
              <w:rPr>
                <w:rFonts w:cs="Times New Roman"/>
                <w:sz w:val="24"/>
                <w:szCs w:val="24"/>
              </w:rPr>
              <w:t xml:space="preserve"> by using it instead of blood</w:t>
            </w:r>
            <w:r>
              <w:rPr>
                <w:rFonts w:cs="Times New Roman"/>
                <w:sz w:val="24"/>
                <w:szCs w:val="24"/>
              </w:rPr>
              <w:t>.</w:t>
            </w:r>
            <w:r w:rsidR="008328E9">
              <w:rPr>
                <w:rFonts w:cs="Times New Roman"/>
                <w:sz w:val="24"/>
                <w:szCs w:val="24"/>
              </w:rPr>
              <w:t xml:space="preserve">  </w:t>
            </w:r>
            <w:r>
              <w:rPr>
                <w:rFonts w:cs="Times New Roman"/>
                <w:sz w:val="24"/>
                <w:szCs w:val="24"/>
              </w:rPr>
              <w:t>Check once a week. Change the person checking the result each week so that everyone who checks blood glucose levels using this meter get to do the quality control checks from time-to-time.</w:t>
            </w:r>
            <w:r w:rsidR="008328E9">
              <w:rPr>
                <w:rFonts w:cs="Times New Roman"/>
                <w:sz w:val="24"/>
                <w:szCs w:val="24"/>
              </w:rPr>
              <w:t xml:space="preserve"> After opened, the solution lasts 3 months.</w:t>
            </w:r>
          </w:p>
        </w:tc>
        <w:tc>
          <w:tcPr>
            <w:tcW w:w="850" w:type="dxa"/>
          </w:tcPr>
          <w:p w14:paraId="7E27386D" w14:textId="77777777" w:rsidR="00A34172" w:rsidRPr="009B75FC" w:rsidRDefault="00A34172" w:rsidP="00B73E81">
            <w:pPr>
              <w:rPr>
                <w:rFonts w:cs="Times New Roman"/>
                <w:sz w:val="24"/>
                <w:szCs w:val="24"/>
              </w:rPr>
            </w:pPr>
          </w:p>
        </w:tc>
      </w:tr>
      <w:tr w:rsidR="00A34172" w:rsidRPr="009B75FC" w14:paraId="2F09B8DE" w14:textId="77777777" w:rsidTr="008328E9">
        <w:trPr>
          <w:trHeight w:val="1199"/>
        </w:trPr>
        <w:tc>
          <w:tcPr>
            <w:tcW w:w="2552" w:type="dxa"/>
          </w:tcPr>
          <w:p w14:paraId="4B0CADA0" w14:textId="29107AD2" w:rsidR="00A34172" w:rsidRPr="00AC754D" w:rsidRDefault="00A34172" w:rsidP="001D4975">
            <w:pPr>
              <w:rPr>
                <w:rFonts w:cs="Times New Roman"/>
                <w:b/>
                <w:sz w:val="24"/>
                <w:szCs w:val="24"/>
              </w:rPr>
            </w:pPr>
            <w:r w:rsidRPr="00AC754D">
              <w:rPr>
                <w:rFonts w:cs="Times New Roman"/>
                <w:b/>
                <w:sz w:val="24"/>
                <w:szCs w:val="24"/>
              </w:rPr>
              <w:t xml:space="preserve">d) </w:t>
            </w:r>
            <w:r w:rsidR="008328E9" w:rsidRPr="00AC754D">
              <w:rPr>
                <w:rFonts w:cs="Times New Roman"/>
                <w:b/>
                <w:sz w:val="24"/>
                <w:szCs w:val="24"/>
              </w:rPr>
              <w:t>P</w:t>
            </w:r>
            <w:r w:rsidRPr="00AC754D">
              <w:rPr>
                <w:rFonts w:cs="Times New Roman"/>
                <w:b/>
                <w:sz w:val="24"/>
                <w:szCs w:val="24"/>
              </w:rPr>
              <w:t>ricked by a used needle.</w:t>
            </w:r>
          </w:p>
        </w:tc>
        <w:tc>
          <w:tcPr>
            <w:tcW w:w="6804" w:type="dxa"/>
            <w:gridSpan w:val="2"/>
          </w:tcPr>
          <w:p w14:paraId="6A2AE347" w14:textId="6AF77B23" w:rsidR="000A56E7" w:rsidRDefault="00A34172" w:rsidP="001D4975">
            <w:pPr>
              <w:rPr>
                <w:rFonts w:cs="Times New Roman"/>
                <w:sz w:val="24"/>
                <w:szCs w:val="24"/>
              </w:rPr>
            </w:pPr>
            <w:r>
              <w:rPr>
                <w:rFonts w:cs="Times New Roman"/>
                <w:sz w:val="24"/>
                <w:szCs w:val="24"/>
              </w:rPr>
              <w:t>Immediately wash the site thoroughly with soap and running water. Report incident to Manager. Go and see the doctor for a medical review. N.B. Follow your organisation’s specific procedure.</w:t>
            </w:r>
          </w:p>
          <w:p w14:paraId="406DA8B2" w14:textId="5B8A7803" w:rsidR="000A56E7" w:rsidRDefault="000A56E7" w:rsidP="001D4975">
            <w:pPr>
              <w:rPr>
                <w:rFonts w:cs="Times New Roman"/>
                <w:sz w:val="24"/>
                <w:szCs w:val="24"/>
              </w:rPr>
            </w:pPr>
          </w:p>
        </w:tc>
        <w:tc>
          <w:tcPr>
            <w:tcW w:w="850" w:type="dxa"/>
          </w:tcPr>
          <w:p w14:paraId="363F220A" w14:textId="77777777" w:rsidR="00A34172" w:rsidRPr="009B75FC" w:rsidRDefault="00A34172" w:rsidP="001D4975">
            <w:pPr>
              <w:spacing w:before="240"/>
              <w:rPr>
                <w:rFonts w:cs="Times New Roman"/>
                <w:sz w:val="24"/>
                <w:szCs w:val="24"/>
              </w:rPr>
            </w:pPr>
          </w:p>
        </w:tc>
      </w:tr>
      <w:tr w:rsidR="001D4975" w:rsidRPr="001D4975" w14:paraId="639B7A74" w14:textId="77777777" w:rsidTr="001D4975">
        <w:tc>
          <w:tcPr>
            <w:tcW w:w="10206" w:type="dxa"/>
            <w:gridSpan w:val="4"/>
          </w:tcPr>
          <w:p w14:paraId="224D0402" w14:textId="7ABE55F0" w:rsidR="000A56E7" w:rsidRDefault="000A56E7" w:rsidP="001D4975">
            <w:pPr>
              <w:spacing w:before="240"/>
              <w:rPr>
                <w:rFonts w:cs="Times New Roman"/>
                <w:sz w:val="24"/>
                <w:szCs w:val="24"/>
              </w:rPr>
            </w:pPr>
            <w:r w:rsidRPr="00796865">
              <w:rPr>
                <w:rFonts w:cs="Times New Roman"/>
                <w:b/>
                <w:sz w:val="24"/>
                <w:szCs w:val="24"/>
              </w:rPr>
              <w:t>Remember to successfully pass Module 2: Blood Glucose Monitoring</w:t>
            </w:r>
            <w:r w:rsidRPr="000A56E7">
              <w:rPr>
                <w:rFonts w:cs="Times New Roman"/>
                <w:sz w:val="24"/>
                <w:szCs w:val="24"/>
              </w:rPr>
              <w:t xml:space="preserve"> you need to achieve 80% + in the on-line test </w:t>
            </w:r>
            <w:r w:rsidRPr="00796865">
              <w:rPr>
                <w:rFonts w:cs="Times New Roman"/>
                <w:b/>
                <w:sz w:val="24"/>
                <w:szCs w:val="24"/>
              </w:rPr>
              <w:t xml:space="preserve">and </w:t>
            </w:r>
            <w:r w:rsidRPr="000A56E7">
              <w:rPr>
                <w:rFonts w:cs="Times New Roman"/>
                <w:sz w:val="24"/>
                <w:szCs w:val="24"/>
              </w:rPr>
              <w:t>pass the check of your blood glucose monitoring technique by Jayne Lehmann.</w:t>
            </w:r>
          </w:p>
          <w:p w14:paraId="72F3CF3F" w14:textId="77777777" w:rsidR="00796865" w:rsidRPr="000A56E7" w:rsidRDefault="00796865" w:rsidP="001D4975">
            <w:pPr>
              <w:spacing w:before="240"/>
              <w:rPr>
                <w:rFonts w:cs="Times New Roman"/>
                <w:sz w:val="24"/>
                <w:szCs w:val="24"/>
              </w:rPr>
            </w:pPr>
          </w:p>
          <w:p w14:paraId="78463784" w14:textId="33A0D6AF" w:rsidR="001D4975" w:rsidRDefault="003C3E8E" w:rsidP="001D4975">
            <w:pPr>
              <w:spacing w:before="240"/>
              <w:rPr>
                <w:rFonts w:cs="Times New Roman"/>
                <w:b/>
                <w:sz w:val="28"/>
                <w:szCs w:val="28"/>
              </w:rPr>
            </w:pPr>
            <w:r>
              <w:rPr>
                <w:rFonts w:cs="Times New Roman"/>
                <w:b/>
                <w:sz w:val="28"/>
                <w:szCs w:val="28"/>
              </w:rPr>
              <w:lastRenderedPageBreak/>
              <w:t>Use of the f</w:t>
            </w:r>
            <w:r w:rsidR="001D4975" w:rsidRPr="001D4975">
              <w:rPr>
                <w:rFonts w:cs="Times New Roman"/>
                <w:b/>
                <w:sz w:val="28"/>
                <w:szCs w:val="28"/>
              </w:rPr>
              <w:t>inger</w:t>
            </w:r>
            <w:r>
              <w:rPr>
                <w:rFonts w:cs="Times New Roman"/>
                <w:b/>
                <w:sz w:val="28"/>
                <w:szCs w:val="28"/>
              </w:rPr>
              <w:t>-</w:t>
            </w:r>
            <w:r w:rsidR="001D4975" w:rsidRPr="001D4975">
              <w:rPr>
                <w:rFonts w:cs="Times New Roman"/>
                <w:b/>
                <w:sz w:val="28"/>
                <w:szCs w:val="28"/>
              </w:rPr>
              <w:t>pricking device</w:t>
            </w:r>
            <w:r w:rsidR="00306D54">
              <w:rPr>
                <w:rFonts w:cs="Times New Roman"/>
                <w:b/>
                <w:sz w:val="28"/>
                <w:szCs w:val="28"/>
              </w:rPr>
              <w:t xml:space="preserve"> for blood glucose monitoring</w:t>
            </w:r>
          </w:p>
          <w:p w14:paraId="3BF73AC5" w14:textId="53862E22" w:rsidR="00306D54" w:rsidRDefault="00306D54" w:rsidP="001D4975">
            <w:pPr>
              <w:spacing w:before="240"/>
              <w:rPr>
                <w:rFonts w:cs="Times New Roman"/>
                <w:sz w:val="24"/>
                <w:szCs w:val="24"/>
              </w:rPr>
            </w:pPr>
            <w:r>
              <w:rPr>
                <w:rFonts w:cs="Times New Roman"/>
                <w:sz w:val="24"/>
                <w:szCs w:val="24"/>
              </w:rPr>
              <w:t>It is not appropriate for support workers to use</w:t>
            </w:r>
            <w:r w:rsidR="003C3E8E">
              <w:rPr>
                <w:rFonts w:cs="Times New Roman"/>
                <w:sz w:val="24"/>
                <w:szCs w:val="24"/>
              </w:rPr>
              <w:t xml:space="preserve"> a finger-pricking device that </w:t>
            </w:r>
            <w:r w:rsidR="00796865">
              <w:rPr>
                <w:rFonts w:cs="Times New Roman"/>
                <w:sz w:val="24"/>
                <w:szCs w:val="24"/>
              </w:rPr>
              <w:t xml:space="preserve">requires you to remove the used and exposed lancet with </w:t>
            </w:r>
            <w:r w:rsidR="003C3E8E">
              <w:rPr>
                <w:rFonts w:cs="Times New Roman"/>
                <w:sz w:val="24"/>
                <w:szCs w:val="24"/>
              </w:rPr>
              <w:t xml:space="preserve">your </w:t>
            </w:r>
            <w:r>
              <w:rPr>
                <w:rFonts w:cs="Times New Roman"/>
                <w:sz w:val="24"/>
                <w:szCs w:val="24"/>
              </w:rPr>
              <w:t>fingers</w:t>
            </w:r>
            <w:r w:rsidR="003C3E8E">
              <w:rPr>
                <w:rFonts w:cs="Times New Roman"/>
                <w:sz w:val="24"/>
                <w:szCs w:val="24"/>
              </w:rPr>
              <w:t>. This</w:t>
            </w:r>
            <w:r>
              <w:rPr>
                <w:rFonts w:cs="Times New Roman"/>
                <w:sz w:val="24"/>
                <w:szCs w:val="24"/>
              </w:rPr>
              <w:t xml:space="preserve"> substantially increases the risk of a needle-stick injury. </w:t>
            </w:r>
            <w:r w:rsidR="003C3E8E" w:rsidRPr="00796865">
              <w:rPr>
                <w:rFonts w:cs="Times New Roman"/>
                <w:b/>
                <w:sz w:val="24"/>
                <w:szCs w:val="24"/>
              </w:rPr>
              <w:t xml:space="preserve">Use </w:t>
            </w:r>
            <w:r w:rsidRPr="00796865">
              <w:rPr>
                <w:rFonts w:cs="Times New Roman"/>
                <w:b/>
                <w:sz w:val="24"/>
                <w:szCs w:val="24"/>
              </w:rPr>
              <w:t>a finger-pricking device that never has the needle left exposed after use</w:t>
            </w:r>
            <w:r w:rsidRPr="00306D54">
              <w:rPr>
                <w:rFonts w:cs="Times New Roman"/>
                <w:sz w:val="24"/>
                <w:szCs w:val="24"/>
              </w:rPr>
              <w:t>.</w:t>
            </w:r>
            <w:r>
              <w:rPr>
                <w:rFonts w:cs="Times New Roman"/>
                <w:sz w:val="24"/>
                <w:szCs w:val="24"/>
              </w:rPr>
              <w:t xml:space="preserve"> </w:t>
            </w:r>
          </w:p>
          <w:p w14:paraId="70CF4683" w14:textId="77777777" w:rsidR="00306D54" w:rsidRPr="00306D54" w:rsidRDefault="00306D54" w:rsidP="001D4975">
            <w:pPr>
              <w:spacing w:before="240"/>
              <w:rPr>
                <w:rFonts w:cs="Times New Roman"/>
                <w:b/>
                <w:sz w:val="24"/>
                <w:szCs w:val="24"/>
              </w:rPr>
            </w:pPr>
            <w:r w:rsidRPr="00306D54">
              <w:rPr>
                <w:rFonts w:cs="Times New Roman"/>
                <w:b/>
                <w:sz w:val="24"/>
                <w:szCs w:val="24"/>
              </w:rPr>
              <w:t>Suitable options include:</w:t>
            </w:r>
          </w:p>
          <w:p w14:paraId="79717C9E" w14:textId="77777777" w:rsidR="00306D54" w:rsidRDefault="00306D54" w:rsidP="00306D54">
            <w:pPr>
              <w:pStyle w:val="ListParagraph"/>
              <w:numPr>
                <w:ilvl w:val="0"/>
                <w:numId w:val="5"/>
              </w:numPr>
              <w:spacing w:before="240"/>
              <w:rPr>
                <w:rFonts w:cs="Times New Roman"/>
                <w:sz w:val="24"/>
                <w:szCs w:val="24"/>
              </w:rPr>
            </w:pPr>
            <w:r>
              <w:rPr>
                <w:rFonts w:cs="Times New Roman"/>
                <w:sz w:val="24"/>
                <w:szCs w:val="24"/>
              </w:rPr>
              <w:t>Single use, disposable finger pricking device</w:t>
            </w:r>
          </w:p>
          <w:p w14:paraId="4A7B9B50" w14:textId="418B7BCA" w:rsidR="00306D54" w:rsidRDefault="00306D54" w:rsidP="00306D54">
            <w:pPr>
              <w:pStyle w:val="ListParagraph"/>
              <w:numPr>
                <w:ilvl w:val="0"/>
                <w:numId w:val="5"/>
              </w:numPr>
              <w:spacing w:before="240"/>
              <w:rPr>
                <w:rFonts w:cs="Times New Roman"/>
                <w:sz w:val="24"/>
                <w:szCs w:val="24"/>
              </w:rPr>
            </w:pPr>
            <w:r>
              <w:rPr>
                <w:rFonts w:cs="Times New Roman"/>
                <w:sz w:val="24"/>
                <w:szCs w:val="24"/>
              </w:rPr>
              <w:t>Roche Fast Clix or Multi-Clix finger pricking device with replaceable lancet cartridges (available from the local pharmacy).</w:t>
            </w:r>
          </w:p>
          <w:p w14:paraId="13C40FB6" w14:textId="2C551EB0" w:rsidR="00306D54" w:rsidRPr="00306D54" w:rsidRDefault="00306D54" w:rsidP="00306D54">
            <w:pPr>
              <w:pStyle w:val="ListParagraph"/>
              <w:spacing w:before="240"/>
              <w:rPr>
                <w:rFonts w:cs="Times New Roman"/>
                <w:sz w:val="24"/>
                <w:szCs w:val="24"/>
              </w:rPr>
            </w:pPr>
          </w:p>
        </w:tc>
      </w:tr>
      <w:tr w:rsidR="001D4975" w:rsidRPr="009B75FC" w14:paraId="6424C221" w14:textId="77777777" w:rsidTr="001D4975">
        <w:tc>
          <w:tcPr>
            <w:tcW w:w="2552" w:type="dxa"/>
          </w:tcPr>
          <w:p w14:paraId="5EB59CF7" w14:textId="6B653E46" w:rsidR="001D4975" w:rsidRPr="00306D54" w:rsidRDefault="00306D54" w:rsidP="00796865">
            <w:pPr>
              <w:pStyle w:val="ListParagraph"/>
              <w:numPr>
                <w:ilvl w:val="0"/>
                <w:numId w:val="4"/>
              </w:numPr>
              <w:spacing w:before="240" w:line="276" w:lineRule="auto"/>
              <w:ind w:left="321" w:hanging="284"/>
              <w:rPr>
                <w:rFonts w:cs="Times New Roman"/>
                <w:b/>
                <w:sz w:val="24"/>
                <w:szCs w:val="24"/>
              </w:rPr>
            </w:pPr>
            <w:r w:rsidRPr="00306D54">
              <w:rPr>
                <w:rFonts w:cs="Times New Roman"/>
                <w:b/>
                <w:sz w:val="24"/>
                <w:szCs w:val="24"/>
              </w:rPr>
              <w:lastRenderedPageBreak/>
              <w:t>Preparation</w:t>
            </w:r>
          </w:p>
        </w:tc>
        <w:tc>
          <w:tcPr>
            <w:tcW w:w="6804" w:type="dxa"/>
            <w:gridSpan w:val="2"/>
          </w:tcPr>
          <w:p w14:paraId="78538DFD" w14:textId="7598CF02" w:rsidR="001D4975" w:rsidRPr="009B75FC" w:rsidRDefault="00796865" w:rsidP="00796865">
            <w:pPr>
              <w:spacing w:before="240" w:line="276" w:lineRule="auto"/>
              <w:rPr>
                <w:rFonts w:cs="Times New Roman"/>
                <w:sz w:val="24"/>
                <w:szCs w:val="24"/>
              </w:rPr>
            </w:pPr>
            <w:r>
              <w:rPr>
                <w:rFonts w:cs="Times New Roman"/>
                <w:sz w:val="24"/>
                <w:szCs w:val="24"/>
              </w:rPr>
              <w:t xml:space="preserve">Wash your hands and put on gloves. </w:t>
            </w:r>
            <w:r w:rsidR="00306D54">
              <w:rPr>
                <w:rFonts w:cs="Times New Roman"/>
                <w:sz w:val="24"/>
                <w:szCs w:val="24"/>
              </w:rPr>
              <w:t>Prepare equipment, load the finger-pricker</w:t>
            </w:r>
            <w:r>
              <w:rPr>
                <w:rFonts w:cs="Times New Roman"/>
                <w:sz w:val="24"/>
                <w:szCs w:val="24"/>
              </w:rPr>
              <w:t xml:space="preserve"> as per instructions from the video</w:t>
            </w:r>
            <w:r w:rsidR="00306D54">
              <w:rPr>
                <w:rFonts w:cs="Times New Roman"/>
                <w:sz w:val="24"/>
                <w:szCs w:val="24"/>
              </w:rPr>
              <w:t xml:space="preserve">. </w:t>
            </w:r>
            <w:r w:rsidR="00183468">
              <w:rPr>
                <w:rFonts w:cs="Times New Roman"/>
                <w:sz w:val="24"/>
                <w:szCs w:val="24"/>
              </w:rPr>
              <w:t>W</w:t>
            </w:r>
            <w:r w:rsidR="001D4975">
              <w:rPr>
                <w:rFonts w:cs="Times New Roman"/>
                <w:sz w:val="24"/>
                <w:szCs w:val="24"/>
              </w:rPr>
              <w:t xml:space="preserve">ash the person’s </w:t>
            </w:r>
            <w:r w:rsidR="00183468">
              <w:rPr>
                <w:rFonts w:cs="Times New Roman"/>
                <w:sz w:val="24"/>
                <w:szCs w:val="24"/>
              </w:rPr>
              <w:t>hands</w:t>
            </w:r>
            <w:r w:rsidR="00306D54">
              <w:rPr>
                <w:rFonts w:cs="Times New Roman"/>
                <w:sz w:val="24"/>
                <w:szCs w:val="24"/>
              </w:rPr>
              <w:t>.</w:t>
            </w:r>
            <w:r w:rsidR="001D4975">
              <w:rPr>
                <w:rFonts w:cs="Times New Roman"/>
                <w:sz w:val="24"/>
                <w:szCs w:val="24"/>
              </w:rPr>
              <w:t xml:space="preserve"> </w:t>
            </w:r>
            <w:r w:rsidR="001D4975" w:rsidRPr="009B75FC">
              <w:rPr>
                <w:rFonts w:cs="Times New Roman"/>
                <w:sz w:val="24"/>
                <w:szCs w:val="24"/>
              </w:rPr>
              <w:t>Explain</w:t>
            </w:r>
            <w:r w:rsidR="00183468">
              <w:rPr>
                <w:rFonts w:cs="Times New Roman"/>
                <w:sz w:val="24"/>
                <w:szCs w:val="24"/>
              </w:rPr>
              <w:t xml:space="preserve"> </w:t>
            </w:r>
            <w:r w:rsidR="001D4975" w:rsidRPr="009B75FC">
              <w:rPr>
                <w:rFonts w:cs="Times New Roman"/>
                <w:sz w:val="24"/>
                <w:szCs w:val="24"/>
              </w:rPr>
              <w:t xml:space="preserve">how </w:t>
            </w:r>
            <w:r w:rsidR="00306D54">
              <w:rPr>
                <w:rFonts w:cs="Times New Roman"/>
                <w:sz w:val="24"/>
                <w:szCs w:val="24"/>
              </w:rPr>
              <w:t xml:space="preserve">you will prick their finger </w:t>
            </w:r>
            <w:r w:rsidR="00183468">
              <w:rPr>
                <w:rFonts w:cs="Times New Roman"/>
                <w:sz w:val="24"/>
                <w:szCs w:val="24"/>
              </w:rPr>
              <w:t xml:space="preserve">on the side – it doesn’t hurt as much - using </w:t>
            </w:r>
            <w:r w:rsidR="001D4975" w:rsidRPr="009B75FC">
              <w:rPr>
                <w:rFonts w:cs="Times New Roman"/>
                <w:sz w:val="24"/>
                <w:szCs w:val="24"/>
              </w:rPr>
              <w:t>the finger pricker</w:t>
            </w:r>
            <w:r w:rsidR="001D4975">
              <w:rPr>
                <w:rFonts w:cs="Times New Roman"/>
                <w:sz w:val="24"/>
                <w:szCs w:val="24"/>
              </w:rPr>
              <w:t>.</w:t>
            </w:r>
          </w:p>
        </w:tc>
        <w:tc>
          <w:tcPr>
            <w:tcW w:w="850" w:type="dxa"/>
          </w:tcPr>
          <w:p w14:paraId="387B1015" w14:textId="77777777" w:rsidR="001D4975" w:rsidRPr="009B75FC" w:rsidRDefault="001D4975" w:rsidP="00796865">
            <w:pPr>
              <w:spacing w:before="240"/>
              <w:rPr>
                <w:rFonts w:cs="Times New Roman"/>
                <w:sz w:val="24"/>
                <w:szCs w:val="24"/>
              </w:rPr>
            </w:pPr>
          </w:p>
        </w:tc>
      </w:tr>
      <w:tr w:rsidR="001D4975" w:rsidRPr="009B75FC" w14:paraId="34337FAD" w14:textId="77777777" w:rsidTr="001D4975">
        <w:tc>
          <w:tcPr>
            <w:tcW w:w="2552" w:type="dxa"/>
          </w:tcPr>
          <w:p w14:paraId="71385748" w14:textId="09E00407" w:rsidR="001D4975" w:rsidRPr="00183468" w:rsidRDefault="00306D54" w:rsidP="00796865">
            <w:pPr>
              <w:pStyle w:val="ListParagraph"/>
              <w:numPr>
                <w:ilvl w:val="0"/>
                <w:numId w:val="4"/>
              </w:numPr>
              <w:spacing w:before="240" w:line="276" w:lineRule="auto"/>
              <w:ind w:left="321" w:hanging="284"/>
              <w:rPr>
                <w:rFonts w:cs="Times New Roman"/>
                <w:b/>
                <w:sz w:val="24"/>
                <w:szCs w:val="24"/>
              </w:rPr>
            </w:pPr>
            <w:r w:rsidRPr="00183468">
              <w:rPr>
                <w:rFonts w:cs="Times New Roman"/>
                <w:b/>
                <w:sz w:val="24"/>
                <w:szCs w:val="24"/>
              </w:rPr>
              <w:t>Finger prick site</w:t>
            </w:r>
          </w:p>
        </w:tc>
        <w:tc>
          <w:tcPr>
            <w:tcW w:w="6804" w:type="dxa"/>
            <w:gridSpan w:val="2"/>
          </w:tcPr>
          <w:p w14:paraId="010817DC" w14:textId="14F6F880" w:rsidR="001D4975" w:rsidRPr="009B75FC" w:rsidRDefault="00183468" w:rsidP="00796865">
            <w:pPr>
              <w:spacing w:before="240" w:line="276" w:lineRule="auto"/>
              <w:rPr>
                <w:rFonts w:cs="Times New Roman"/>
                <w:sz w:val="24"/>
                <w:szCs w:val="24"/>
              </w:rPr>
            </w:pPr>
            <w:r>
              <w:rPr>
                <w:rFonts w:cs="Times New Roman"/>
                <w:sz w:val="24"/>
                <w:szCs w:val="24"/>
              </w:rPr>
              <w:t>Ask the person which finger they would like you to prick and do it on the side so it hurts less</w:t>
            </w:r>
            <w:r w:rsidR="00306D54">
              <w:rPr>
                <w:rFonts w:cs="Times New Roman"/>
                <w:sz w:val="24"/>
                <w:szCs w:val="24"/>
              </w:rPr>
              <w:t xml:space="preserve">. </w:t>
            </w:r>
            <w:r>
              <w:rPr>
                <w:rFonts w:cs="Times New Roman"/>
                <w:sz w:val="24"/>
                <w:szCs w:val="24"/>
              </w:rPr>
              <w:t>Squeeze the finger from the base, moving the blood to the tip of the finger.</w:t>
            </w:r>
          </w:p>
        </w:tc>
        <w:tc>
          <w:tcPr>
            <w:tcW w:w="850" w:type="dxa"/>
          </w:tcPr>
          <w:p w14:paraId="2E880BA5" w14:textId="77777777" w:rsidR="001D4975" w:rsidRPr="009B75FC" w:rsidRDefault="001D4975" w:rsidP="00796865">
            <w:pPr>
              <w:spacing w:before="240"/>
              <w:rPr>
                <w:rFonts w:cs="Times New Roman"/>
                <w:sz w:val="24"/>
                <w:szCs w:val="24"/>
              </w:rPr>
            </w:pPr>
          </w:p>
        </w:tc>
      </w:tr>
      <w:tr w:rsidR="001D4975" w:rsidRPr="009B75FC" w14:paraId="1B87BC3A" w14:textId="77777777" w:rsidTr="001D4975">
        <w:tc>
          <w:tcPr>
            <w:tcW w:w="2552" w:type="dxa"/>
          </w:tcPr>
          <w:p w14:paraId="36B5E0CF" w14:textId="338FB758" w:rsidR="001D4975" w:rsidRPr="00183468" w:rsidRDefault="00183468" w:rsidP="00796865">
            <w:pPr>
              <w:pStyle w:val="ListParagraph"/>
              <w:numPr>
                <w:ilvl w:val="0"/>
                <w:numId w:val="4"/>
              </w:numPr>
              <w:spacing w:before="240" w:line="276" w:lineRule="auto"/>
              <w:ind w:left="321" w:hanging="284"/>
              <w:rPr>
                <w:rFonts w:cs="Times New Roman"/>
                <w:b/>
                <w:sz w:val="24"/>
                <w:szCs w:val="24"/>
              </w:rPr>
            </w:pPr>
            <w:r>
              <w:rPr>
                <w:rFonts w:cs="Times New Roman"/>
                <w:b/>
                <w:sz w:val="24"/>
                <w:szCs w:val="24"/>
              </w:rPr>
              <w:t>Blood a</w:t>
            </w:r>
            <w:r w:rsidRPr="00183468">
              <w:rPr>
                <w:rFonts w:cs="Times New Roman"/>
                <w:b/>
                <w:sz w:val="24"/>
                <w:szCs w:val="24"/>
              </w:rPr>
              <w:t xml:space="preserve">pplication </w:t>
            </w:r>
          </w:p>
        </w:tc>
        <w:tc>
          <w:tcPr>
            <w:tcW w:w="6804" w:type="dxa"/>
            <w:gridSpan w:val="2"/>
          </w:tcPr>
          <w:p w14:paraId="7A7E35EE" w14:textId="1C27B98D" w:rsidR="001D4975" w:rsidRPr="009B75FC" w:rsidRDefault="00796865" w:rsidP="00796865">
            <w:pPr>
              <w:spacing w:before="240" w:line="276" w:lineRule="auto"/>
              <w:rPr>
                <w:rFonts w:cs="Times New Roman"/>
                <w:sz w:val="24"/>
                <w:szCs w:val="24"/>
              </w:rPr>
            </w:pPr>
            <w:r>
              <w:rPr>
                <w:rFonts w:cs="Times New Roman"/>
                <w:sz w:val="24"/>
                <w:szCs w:val="24"/>
              </w:rPr>
              <w:t xml:space="preserve">Pick-up </w:t>
            </w:r>
            <w:r w:rsidR="00183468">
              <w:rPr>
                <w:rFonts w:cs="Times New Roman"/>
                <w:sz w:val="24"/>
                <w:szCs w:val="24"/>
              </w:rPr>
              <w:t>the meter with</w:t>
            </w:r>
            <w:r>
              <w:rPr>
                <w:rFonts w:cs="Times New Roman"/>
                <w:sz w:val="24"/>
                <w:szCs w:val="24"/>
              </w:rPr>
              <w:t xml:space="preserve"> a strip already inserted and check it is ready for the crop of blood. T</w:t>
            </w:r>
            <w:r w:rsidR="00183468">
              <w:rPr>
                <w:rFonts w:cs="Times New Roman"/>
                <w:sz w:val="24"/>
                <w:szCs w:val="24"/>
              </w:rPr>
              <w:t>ouch the end of the strip against the blood drop on the finger. Ask the person to push a cotton wool ball firmly over the finger prick site for 1 minute to prevent bruising.</w:t>
            </w:r>
          </w:p>
        </w:tc>
        <w:tc>
          <w:tcPr>
            <w:tcW w:w="850" w:type="dxa"/>
          </w:tcPr>
          <w:p w14:paraId="56E7F3FB" w14:textId="77777777" w:rsidR="001D4975" w:rsidRPr="009B75FC" w:rsidRDefault="001D4975" w:rsidP="00796865">
            <w:pPr>
              <w:spacing w:before="240"/>
              <w:rPr>
                <w:rFonts w:cs="Times New Roman"/>
                <w:sz w:val="24"/>
                <w:szCs w:val="24"/>
              </w:rPr>
            </w:pPr>
          </w:p>
        </w:tc>
      </w:tr>
      <w:tr w:rsidR="001D4975" w:rsidRPr="009B75FC" w14:paraId="6E1102CD" w14:textId="77777777" w:rsidTr="00BB070D">
        <w:trPr>
          <w:trHeight w:val="3331"/>
        </w:trPr>
        <w:tc>
          <w:tcPr>
            <w:tcW w:w="2552" w:type="dxa"/>
          </w:tcPr>
          <w:p w14:paraId="414CC0F5" w14:textId="320F58CF" w:rsidR="001D4975" w:rsidRPr="00183468" w:rsidRDefault="00183468" w:rsidP="00796865">
            <w:pPr>
              <w:spacing w:before="240"/>
              <w:rPr>
                <w:rFonts w:cs="Times New Roman"/>
                <w:b/>
                <w:sz w:val="24"/>
                <w:szCs w:val="24"/>
              </w:rPr>
            </w:pPr>
            <w:r w:rsidRPr="00183468">
              <w:rPr>
                <w:rFonts w:cs="Times New Roman"/>
                <w:b/>
                <w:sz w:val="24"/>
                <w:szCs w:val="24"/>
              </w:rPr>
              <w:t xml:space="preserve">4. Used lancet disposal </w:t>
            </w:r>
          </w:p>
        </w:tc>
        <w:tc>
          <w:tcPr>
            <w:tcW w:w="6804" w:type="dxa"/>
            <w:gridSpan w:val="2"/>
          </w:tcPr>
          <w:p w14:paraId="38934036" w14:textId="3A1D6A71" w:rsidR="001D4975" w:rsidRDefault="00183468" w:rsidP="00796865">
            <w:pPr>
              <w:spacing w:before="240" w:line="276" w:lineRule="auto"/>
              <w:rPr>
                <w:rFonts w:cs="Times New Roman"/>
                <w:sz w:val="24"/>
                <w:szCs w:val="24"/>
              </w:rPr>
            </w:pPr>
            <w:r w:rsidRPr="00183468">
              <w:rPr>
                <w:rFonts w:cs="Times New Roman"/>
                <w:b/>
                <w:sz w:val="24"/>
                <w:szCs w:val="24"/>
              </w:rPr>
              <w:t>Single-use device:</w:t>
            </w:r>
            <w:r>
              <w:rPr>
                <w:rFonts w:cs="Times New Roman"/>
                <w:sz w:val="24"/>
                <w:szCs w:val="24"/>
              </w:rPr>
              <w:t xml:space="preserve"> Throw the whole device into the yellow sharps disposal unit once used.</w:t>
            </w:r>
          </w:p>
          <w:p w14:paraId="04131CDB" w14:textId="492C3EB9" w:rsidR="001D4975" w:rsidRPr="009B75FC" w:rsidRDefault="00183468" w:rsidP="00796865">
            <w:pPr>
              <w:spacing w:before="240" w:line="276" w:lineRule="auto"/>
              <w:rPr>
                <w:rFonts w:cs="Times New Roman"/>
                <w:sz w:val="24"/>
                <w:szCs w:val="24"/>
              </w:rPr>
            </w:pPr>
            <w:r w:rsidRPr="00183468">
              <w:rPr>
                <w:rFonts w:cs="Times New Roman"/>
                <w:b/>
                <w:sz w:val="24"/>
                <w:szCs w:val="24"/>
              </w:rPr>
              <w:t>Fast-Clix of Multi-Clix finger pricking device:</w:t>
            </w:r>
            <w:r>
              <w:rPr>
                <w:rFonts w:cs="Times New Roman"/>
                <w:b/>
                <w:sz w:val="24"/>
                <w:szCs w:val="24"/>
              </w:rPr>
              <w:t xml:space="preserve">  </w:t>
            </w:r>
            <w:r>
              <w:rPr>
                <w:rFonts w:cs="Times New Roman"/>
                <w:sz w:val="24"/>
                <w:szCs w:val="24"/>
              </w:rPr>
              <w:t>There are 6 lancets in the cartridge. After pricking the finger, use the lever to turn the cartridge to a new lancet. The number on the side of the device will, for example, change from 6 to 5 when moving the lever for the first time with a new lancet cartridge.</w:t>
            </w:r>
            <w:r w:rsidR="00BB070D">
              <w:rPr>
                <w:rFonts w:cs="Times New Roman"/>
                <w:sz w:val="24"/>
                <w:szCs w:val="24"/>
              </w:rPr>
              <w:t xml:space="preserve"> Once it shows 0 on the side of the device, take the end cap off and remove the used cartridge with your fingers. This is safe because all of the used lancets are covered. Throw this into the yellow sharps disposal unit.</w:t>
            </w:r>
          </w:p>
        </w:tc>
        <w:tc>
          <w:tcPr>
            <w:tcW w:w="850" w:type="dxa"/>
          </w:tcPr>
          <w:p w14:paraId="6C46AABD" w14:textId="77777777" w:rsidR="001D4975" w:rsidRPr="009B75FC" w:rsidRDefault="001D4975" w:rsidP="00796865">
            <w:pPr>
              <w:spacing w:before="240"/>
              <w:rPr>
                <w:rFonts w:cs="Times New Roman"/>
                <w:sz w:val="24"/>
                <w:szCs w:val="24"/>
              </w:rPr>
            </w:pPr>
          </w:p>
        </w:tc>
      </w:tr>
      <w:tr w:rsidR="001D4975" w:rsidRPr="009B75FC" w14:paraId="020353D6" w14:textId="77777777" w:rsidTr="003C3E8E">
        <w:trPr>
          <w:trHeight w:val="678"/>
        </w:trPr>
        <w:tc>
          <w:tcPr>
            <w:tcW w:w="2552" w:type="dxa"/>
          </w:tcPr>
          <w:p w14:paraId="1DA57347" w14:textId="74FEFEA6" w:rsidR="001D4975" w:rsidRPr="00BB070D" w:rsidRDefault="00BB070D" w:rsidP="00796865">
            <w:pPr>
              <w:spacing w:before="240"/>
              <w:rPr>
                <w:rFonts w:cs="Times New Roman"/>
                <w:b/>
                <w:sz w:val="24"/>
                <w:szCs w:val="24"/>
              </w:rPr>
            </w:pPr>
            <w:r w:rsidRPr="00BB070D">
              <w:rPr>
                <w:rFonts w:cs="Times New Roman"/>
                <w:b/>
                <w:sz w:val="24"/>
                <w:szCs w:val="24"/>
              </w:rPr>
              <w:t>5. Tidy up</w:t>
            </w:r>
          </w:p>
        </w:tc>
        <w:tc>
          <w:tcPr>
            <w:tcW w:w="6804" w:type="dxa"/>
            <w:gridSpan w:val="2"/>
          </w:tcPr>
          <w:p w14:paraId="24AE7EB4" w14:textId="1D9A4A4D" w:rsidR="001D4975" w:rsidRPr="009B75FC" w:rsidRDefault="003C3E8E" w:rsidP="00796865">
            <w:pPr>
              <w:spacing w:before="240" w:line="276" w:lineRule="auto"/>
              <w:rPr>
                <w:rFonts w:cs="Times New Roman"/>
                <w:sz w:val="24"/>
                <w:szCs w:val="24"/>
              </w:rPr>
            </w:pPr>
            <w:r>
              <w:rPr>
                <w:rFonts w:cs="Times New Roman"/>
                <w:sz w:val="24"/>
                <w:szCs w:val="24"/>
              </w:rPr>
              <w:t>Record result, w</w:t>
            </w:r>
            <w:r w:rsidR="00BB070D">
              <w:rPr>
                <w:rFonts w:cs="Times New Roman"/>
                <w:sz w:val="24"/>
                <w:szCs w:val="24"/>
              </w:rPr>
              <w:t>ash hands and put everything away.</w:t>
            </w:r>
          </w:p>
        </w:tc>
        <w:tc>
          <w:tcPr>
            <w:tcW w:w="850" w:type="dxa"/>
          </w:tcPr>
          <w:p w14:paraId="553F8CA4" w14:textId="77777777" w:rsidR="001D4975" w:rsidRPr="009B75FC" w:rsidRDefault="001D4975" w:rsidP="00796865">
            <w:pPr>
              <w:spacing w:before="240"/>
              <w:rPr>
                <w:rFonts w:cs="Times New Roman"/>
                <w:sz w:val="24"/>
                <w:szCs w:val="24"/>
              </w:rPr>
            </w:pPr>
          </w:p>
        </w:tc>
      </w:tr>
      <w:tr w:rsidR="003C3E8E" w:rsidRPr="009B75FC" w14:paraId="211C1346" w14:textId="77777777" w:rsidTr="00B44B74">
        <w:trPr>
          <w:trHeight w:val="678"/>
        </w:trPr>
        <w:tc>
          <w:tcPr>
            <w:tcW w:w="10206" w:type="dxa"/>
            <w:gridSpan w:val="4"/>
          </w:tcPr>
          <w:p w14:paraId="7D8BAA28" w14:textId="77777777" w:rsidR="003C3E8E" w:rsidRDefault="003C3E8E" w:rsidP="001D4975">
            <w:pPr>
              <w:rPr>
                <w:rFonts w:cs="Times New Roman"/>
                <w:sz w:val="24"/>
                <w:szCs w:val="24"/>
              </w:rPr>
            </w:pPr>
          </w:p>
          <w:p w14:paraId="62AAF180" w14:textId="77777777" w:rsidR="003C3E8E" w:rsidRDefault="003C3E8E" w:rsidP="001D4975">
            <w:pPr>
              <w:rPr>
                <w:rFonts w:cs="Times New Roman"/>
                <w:sz w:val="24"/>
                <w:szCs w:val="24"/>
              </w:rPr>
            </w:pPr>
            <w:r w:rsidRPr="00796865">
              <w:rPr>
                <w:rFonts w:cs="Times New Roman"/>
                <w:b/>
                <w:sz w:val="24"/>
                <w:szCs w:val="24"/>
              </w:rPr>
              <w:t>Please note you will not be evaluated</w:t>
            </w:r>
            <w:r>
              <w:rPr>
                <w:rFonts w:cs="Times New Roman"/>
                <w:sz w:val="24"/>
                <w:szCs w:val="24"/>
              </w:rPr>
              <w:t xml:space="preserve"> in the use of the finger-pricking device when Jayne Lehmann checks your technique with the meter.</w:t>
            </w:r>
            <w:r w:rsidR="00017F04">
              <w:rPr>
                <w:rFonts w:cs="Times New Roman"/>
                <w:sz w:val="24"/>
                <w:szCs w:val="24"/>
              </w:rPr>
              <w:t xml:space="preserve"> This information is provided for you to read and self-evaluate.</w:t>
            </w:r>
          </w:p>
          <w:p w14:paraId="161790D6" w14:textId="47BAC1D5" w:rsidR="00017F04" w:rsidRPr="009B75FC" w:rsidRDefault="00017F04" w:rsidP="001D4975">
            <w:pPr>
              <w:rPr>
                <w:rFonts w:cs="Times New Roman"/>
                <w:sz w:val="24"/>
                <w:szCs w:val="24"/>
              </w:rPr>
            </w:pPr>
            <w:bookmarkStart w:id="0" w:name="_GoBack"/>
            <w:bookmarkEnd w:id="0"/>
          </w:p>
        </w:tc>
      </w:tr>
    </w:tbl>
    <w:p w14:paraId="6DC7B355" w14:textId="32BE31AA" w:rsidR="005D4272" w:rsidRPr="009B75FC" w:rsidRDefault="005D4272" w:rsidP="009B75FC">
      <w:pPr>
        <w:tabs>
          <w:tab w:val="left" w:pos="1875"/>
        </w:tabs>
        <w:rPr>
          <w:rFonts w:cs="Times New Roman"/>
          <w:sz w:val="24"/>
          <w:szCs w:val="24"/>
        </w:rPr>
      </w:pPr>
    </w:p>
    <w:sectPr w:rsidR="005D4272" w:rsidRPr="009B75FC" w:rsidSect="000A56E7">
      <w:headerReference w:type="default" r:id="rId7"/>
      <w:footerReference w:type="default" r:id="rId8"/>
      <w:pgSz w:w="11906" w:h="16838"/>
      <w:pgMar w:top="1276" w:right="1440" w:bottom="1135"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1C880" w14:textId="77777777" w:rsidR="003D61F3" w:rsidRDefault="003D61F3" w:rsidP="002C00EB">
      <w:pPr>
        <w:spacing w:after="0" w:line="240" w:lineRule="auto"/>
      </w:pPr>
      <w:r>
        <w:separator/>
      </w:r>
    </w:p>
  </w:endnote>
  <w:endnote w:type="continuationSeparator" w:id="0">
    <w:p w14:paraId="6F794FFD" w14:textId="77777777" w:rsidR="003D61F3" w:rsidRDefault="003D61F3" w:rsidP="002C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D98C" w14:textId="777F57C8" w:rsidR="009B4137" w:rsidRDefault="009B4137" w:rsidP="009B4137">
    <w:pPr>
      <w:pStyle w:val="Footer"/>
    </w:pPr>
    <w:r>
      <w:t>© EdHealth Australia 201</w:t>
    </w:r>
    <w:r w:rsidR="005D4272">
      <w:t>8 - Only to be used in the Diabetes Care in the Community Course for Support Workers; Module 2: Blood Glucose Monitoring.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83A35" w14:textId="77777777" w:rsidR="003D61F3" w:rsidRDefault="003D61F3" w:rsidP="002C00EB">
      <w:pPr>
        <w:spacing w:after="0" w:line="240" w:lineRule="auto"/>
      </w:pPr>
      <w:r>
        <w:separator/>
      </w:r>
    </w:p>
  </w:footnote>
  <w:footnote w:type="continuationSeparator" w:id="0">
    <w:p w14:paraId="460FD260" w14:textId="77777777" w:rsidR="003D61F3" w:rsidRDefault="003D61F3" w:rsidP="002C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83D2" w14:textId="53190C57" w:rsidR="002C00EB" w:rsidRPr="002C00EB" w:rsidRDefault="00BA0EEE">
    <w:pPr>
      <w:pStyle w:val="Header"/>
      <w:rPr>
        <w:sz w:val="24"/>
        <w:szCs w:val="24"/>
      </w:rPr>
    </w:pPr>
    <w:r w:rsidRPr="00BA0EEE">
      <w:rPr>
        <w:b/>
        <w:sz w:val="24"/>
        <w:szCs w:val="24"/>
      </w:rPr>
      <w:t xml:space="preserve">Diabetes Care in the Community for Support Workers: </w:t>
    </w:r>
    <w:r w:rsidR="000C1EAE" w:rsidRPr="00BA0EEE">
      <w:rPr>
        <w:b/>
        <w:sz w:val="24"/>
        <w:szCs w:val="24"/>
      </w:rPr>
      <w:t xml:space="preserve"> </w:t>
    </w:r>
    <w:r w:rsidR="002C00EB" w:rsidRPr="00BA0EEE">
      <w:rPr>
        <w:b/>
        <w:sz w:val="24"/>
        <w:szCs w:val="24"/>
      </w:rPr>
      <w:t>B</w:t>
    </w:r>
    <w:r w:rsidRPr="00BA0EEE">
      <w:rPr>
        <w:b/>
        <w:sz w:val="24"/>
        <w:szCs w:val="24"/>
      </w:rPr>
      <w:t xml:space="preserve">lood </w:t>
    </w:r>
    <w:r w:rsidR="002C00EB" w:rsidRPr="00BA0EEE">
      <w:rPr>
        <w:b/>
        <w:sz w:val="24"/>
        <w:szCs w:val="24"/>
      </w:rPr>
      <w:t>G</w:t>
    </w:r>
    <w:r w:rsidRPr="00BA0EEE">
      <w:rPr>
        <w:b/>
        <w:sz w:val="24"/>
        <w:szCs w:val="24"/>
      </w:rPr>
      <w:t xml:space="preserve">lucose </w:t>
    </w:r>
    <w:r w:rsidR="002C00EB" w:rsidRPr="00BA0EEE">
      <w:rPr>
        <w:b/>
        <w:sz w:val="24"/>
        <w:szCs w:val="24"/>
      </w:rPr>
      <w:t>M</w:t>
    </w:r>
    <w:r w:rsidRPr="00BA0EEE">
      <w:rPr>
        <w:b/>
        <w:sz w:val="24"/>
        <w:szCs w:val="24"/>
      </w:rPr>
      <w:t>onitoring</w:t>
    </w:r>
    <w:r w:rsidR="002C00EB" w:rsidRPr="00BA0EEE">
      <w:rPr>
        <w:b/>
        <w:sz w:val="24"/>
        <w:szCs w:val="24"/>
      </w:rPr>
      <w:t xml:space="preserve"> </w:t>
    </w:r>
    <w:r w:rsidR="00AC754D">
      <w:rPr>
        <w:b/>
        <w:sz w:val="24"/>
        <w:szCs w:val="24"/>
      </w:rPr>
      <w:t xml:space="preserve">(BGM) </w:t>
    </w:r>
    <w:r w:rsidRPr="00BA0EEE">
      <w:rPr>
        <w:b/>
        <w:sz w:val="24"/>
        <w:szCs w:val="24"/>
      </w:rPr>
      <w:t>Procedure/Audit</w:t>
    </w:r>
    <w:r w:rsidR="002C00EB" w:rsidRPr="00BA0EEE">
      <w:rPr>
        <w:b/>
        <w:sz w:val="24"/>
        <w:szCs w:val="24"/>
      </w:rPr>
      <w:t xml:space="preserve"> 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00BB2"/>
    <w:multiLevelType w:val="hybridMultilevel"/>
    <w:tmpl w:val="4114F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2934AE"/>
    <w:multiLevelType w:val="hybridMultilevel"/>
    <w:tmpl w:val="8D8A8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B315AD"/>
    <w:multiLevelType w:val="hybridMultilevel"/>
    <w:tmpl w:val="1A688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D0211D"/>
    <w:multiLevelType w:val="hybridMultilevel"/>
    <w:tmpl w:val="3D344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16C3111"/>
    <w:multiLevelType w:val="hybridMultilevel"/>
    <w:tmpl w:val="1A6884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0EB"/>
    <w:rsid w:val="00004FFF"/>
    <w:rsid w:val="00017F04"/>
    <w:rsid w:val="0004631B"/>
    <w:rsid w:val="000A56E7"/>
    <w:rsid w:val="000C1EAE"/>
    <w:rsid w:val="000D7D2F"/>
    <w:rsid w:val="00141BA1"/>
    <w:rsid w:val="00183468"/>
    <w:rsid w:val="001D4975"/>
    <w:rsid w:val="001F482F"/>
    <w:rsid w:val="0028556F"/>
    <w:rsid w:val="002C00EB"/>
    <w:rsid w:val="002C555C"/>
    <w:rsid w:val="00306D54"/>
    <w:rsid w:val="003113CA"/>
    <w:rsid w:val="00326FF0"/>
    <w:rsid w:val="00372219"/>
    <w:rsid w:val="00377FB3"/>
    <w:rsid w:val="003850C5"/>
    <w:rsid w:val="003A0966"/>
    <w:rsid w:val="003C2597"/>
    <w:rsid w:val="003C3E8E"/>
    <w:rsid w:val="003D61F3"/>
    <w:rsid w:val="00457362"/>
    <w:rsid w:val="00476A93"/>
    <w:rsid w:val="00536B4E"/>
    <w:rsid w:val="005770D9"/>
    <w:rsid w:val="0059358E"/>
    <w:rsid w:val="005B7D3D"/>
    <w:rsid w:val="005D4272"/>
    <w:rsid w:val="005D61E4"/>
    <w:rsid w:val="00605FBC"/>
    <w:rsid w:val="00633038"/>
    <w:rsid w:val="00796865"/>
    <w:rsid w:val="007B0F19"/>
    <w:rsid w:val="007C4ACA"/>
    <w:rsid w:val="0080527F"/>
    <w:rsid w:val="00805E9E"/>
    <w:rsid w:val="008231A0"/>
    <w:rsid w:val="0082671C"/>
    <w:rsid w:val="008328E9"/>
    <w:rsid w:val="00857749"/>
    <w:rsid w:val="00934B7D"/>
    <w:rsid w:val="00936711"/>
    <w:rsid w:val="009B4137"/>
    <w:rsid w:val="009B75FC"/>
    <w:rsid w:val="00A10F79"/>
    <w:rsid w:val="00A319F8"/>
    <w:rsid w:val="00A34172"/>
    <w:rsid w:val="00AC754D"/>
    <w:rsid w:val="00B33F7A"/>
    <w:rsid w:val="00B409DD"/>
    <w:rsid w:val="00B73E81"/>
    <w:rsid w:val="00B77FF9"/>
    <w:rsid w:val="00B813B5"/>
    <w:rsid w:val="00BA0EEE"/>
    <w:rsid w:val="00BA6C16"/>
    <w:rsid w:val="00BB070D"/>
    <w:rsid w:val="00BF0333"/>
    <w:rsid w:val="00C07742"/>
    <w:rsid w:val="00C52990"/>
    <w:rsid w:val="00CC5478"/>
    <w:rsid w:val="00DC1A9D"/>
    <w:rsid w:val="00DF0180"/>
    <w:rsid w:val="00E201E9"/>
    <w:rsid w:val="00EC2709"/>
    <w:rsid w:val="00EC7BA2"/>
    <w:rsid w:val="00EF7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F9A9"/>
  <w15:docId w15:val="{A2725DEF-7762-4F93-810D-7EBA7133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0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0EB"/>
  </w:style>
  <w:style w:type="paragraph" w:styleId="Footer">
    <w:name w:val="footer"/>
    <w:basedOn w:val="Normal"/>
    <w:link w:val="FooterChar"/>
    <w:uiPriority w:val="99"/>
    <w:unhideWhenUsed/>
    <w:rsid w:val="002C0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0EB"/>
  </w:style>
  <w:style w:type="paragraph" w:styleId="ListParagraph">
    <w:name w:val="List Paragraph"/>
    <w:basedOn w:val="Normal"/>
    <w:uiPriority w:val="34"/>
    <w:qFormat/>
    <w:rsid w:val="0028556F"/>
    <w:pPr>
      <w:ind w:left="720"/>
      <w:contextualSpacing/>
    </w:pPr>
  </w:style>
  <w:style w:type="paragraph" w:styleId="BalloonText">
    <w:name w:val="Balloon Text"/>
    <w:basedOn w:val="Normal"/>
    <w:link w:val="BalloonTextChar"/>
    <w:uiPriority w:val="99"/>
    <w:semiHidden/>
    <w:unhideWhenUsed/>
    <w:rsid w:val="0057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0D9"/>
    <w:rPr>
      <w:rFonts w:ascii="Segoe UI" w:hAnsi="Segoe UI" w:cs="Segoe UI"/>
      <w:sz w:val="18"/>
      <w:szCs w:val="18"/>
    </w:rPr>
  </w:style>
  <w:style w:type="character" w:styleId="Strong">
    <w:name w:val="Strong"/>
    <w:basedOn w:val="DefaultParagraphFont"/>
    <w:uiPriority w:val="22"/>
    <w:qFormat/>
    <w:rsid w:val="00B73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Jayne Lehmann</cp:lastModifiedBy>
  <cp:revision>2</cp:revision>
  <cp:lastPrinted>2017-03-26T04:47:00Z</cp:lastPrinted>
  <dcterms:created xsi:type="dcterms:W3CDTF">2018-04-28T02:48:00Z</dcterms:created>
  <dcterms:modified xsi:type="dcterms:W3CDTF">2018-04-28T02:48:00Z</dcterms:modified>
</cp:coreProperties>
</file>