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A9" w:rsidRDefault="006235A9">
      <w:pPr>
        <w:rPr>
          <w:b/>
          <w:color w:val="92D050"/>
          <w:sz w:val="32"/>
          <w:szCs w:val="32"/>
        </w:rPr>
      </w:pPr>
    </w:p>
    <w:p w:rsidR="005C6A54" w:rsidRPr="00187482" w:rsidRDefault="00D9409F">
      <w:pPr>
        <w:rPr>
          <w:b/>
          <w:color w:val="92D050"/>
          <w:sz w:val="32"/>
          <w:szCs w:val="32"/>
        </w:rPr>
      </w:pPr>
      <w:r w:rsidRPr="00187482">
        <w:rPr>
          <w:b/>
          <w:color w:val="92D050"/>
          <w:sz w:val="32"/>
          <w:szCs w:val="32"/>
        </w:rPr>
        <w:t xml:space="preserve">What to bring to your </w:t>
      </w:r>
      <w:r w:rsidR="006235A9">
        <w:rPr>
          <w:b/>
          <w:color w:val="92D050"/>
          <w:sz w:val="32"/>
          <w:szCs w:val="32"/>
        </w:rPr>
        <w:t xml:space="preserve">diabetes education </w:t>
      </w:r>
      <w:r w:rsidRPr="00187482">
        <w:rPr>
          <w:b/>
          <w:color w:val="92D050"/>
          <w:sz w:val="32"/>
          <w:szCs w:val="32"/>
        </w:rPr>
        <w:t>appointment?</w:t>
      </w:r>
    </w:p>
    <w:p w:rsidR="00D9409F" w:rsidRPr="00187482" w:rsidRDefault="00D9409F">
      <w:pPr>
        <w:rPr>
          <w:sz w:val="24"/>
          <w:szCs w:val="24"/>
        </w:rPr>
      </w:pPr>
      <w:r w:rsidRPr="00187482">
        <w:rPr>
          <w:sz w:val="24"/>
          <w:szCs w:val="24"/>
        </w:rPr>
        <w:t xml:space="preserve">You might want to print this page to help you </w:t>
      </w:r>
      <w:r w:rsidR="00187482" w:rsidRPr="00187482">
        <w:rPr>
          <w:sz w:val="24"/>
          <w:szCs w:val="24"/>
        </w:rPr>
        <w:t xml:space="preserve">do some pre appointment preparations to make the most out of the time you will have with </w:t>
      </w:r>
      <w:r w:rsidRPr="00187482">
        <w:rPr>
          <w:sz w:val="24"/>
          <w:szCs w:val="24"/>
        </w:rPr>
        <w:t>Jayne Lehmann, Credentialled Diabetes Educator.</w:t>
      </w:r>
      <w:r w:rsidR="00187482" w:rsidRPr="00187482">
        <w:rPr>
          <w:sz w:val="24"/>
          <w:szCs w:val="24"/>
        </w:rPr>
        <w:t xml:space="preserve"> </w:t>
      </w:r>
    </w:p>
    <w:p w:rsidR="00D9409F" w:rsidRPr="00187482" w:rsidRDefault="00D9409F" w:rsidP="00D940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482">
        <w:rPr>
          <w:sz w:val="24"/>
          <w:szCs w:val="24"/>
        </w:rPr>
        <w:t xml:space="preserve">If you are newly diagnosed or this is the first time you </w:t>
      </w:r>
      <w:r w:rsidR="00187482" w:rsidRPr="00187482">
        <w:rPr>
          <w:sz w:val="24"/>
          <w:szCs w:val="24"/>
        </w:rPr>
        <w:t>will be</w:t>
      </w:r>
      <w:r w:rsidRPr="00187482">
        <w:rPr>
          <w:sz w:val="24"/>
          <w:szCs w:val="24"/>
        </w:rPr>
        <w:t xml:space="preserve"> seeing Jayne, bring along any paperwork your doctor has given you for your diabetes education appointment.</w:t>
      </w:r>
      <w:r w:rsidR="00187482">
        <w:rPr>
          <w:sz w:val="24"/>
          <w:szCs w:val="24"/>
        </w:rPr>
        <w:t xml:space="preserve">  </w:t>
      </w:r>
      <w:r w:rsidR="00187482" w:rsidRPr="006235A9">
        <w:rPr>
          <w:b/>
          <w:sz w:val="24"/>
          <w:szCs w:val="24"/>
        </w:rPr>
        <w:t>There is no need to go and buy a meter</w:t>
      </w:r>
      <w:r w:rsidR="00187482">
        <w:rPr>
          <w:sz w:val="24"/>
          <w:szCs w:val="24"/>
        </w:rPr>
        <w:t xml:space="preserve"> as Jayne can provide you with one for free at the appointment if it is required.</w:t>
      </w:r>
    </w:p>
    <w:p w:rsidR="00D9409F" w:rsidRPr="00187482" w:rsidRDefault="00D9409F" w:rsidP="00D9409F">
      <w:pPr>
        <w:pStyle w:val="ListParagraph"/>
        <w:rPr>
          <w:sz w:val="24"/>
          <w:szCs w:val="24"/>
        </w:rPr>
      </w:pPr>
    </w:p>
    <w:p w:rsidR="006235A9" w:rsidRDefault="00D9409F" w:rsidP="00623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482">
        <w:rPr>
          <w:sz w:val="24"/>
          <w:szCs w:val="24"/>
        </w:rPr>
        <w:t xml:space="preserve">If you have a blood glucose meter check your blood glucose levels more often a few days before the appointment. If you can check your levels before and 2 hours after each </w:t>
      </w:r>
      <w:r w:rsidR="00187482" w:rsidRPr="00187482">
        <w:rPr>
          <w:sz w:val="24"/>
          <w:szCs w:val="24"/>
        </w:rPr>
        <w:t xml:space="preserve">of your three </w:t>
      </w:r>
      <w:r w:rsidRPr="00187482">
        <w:rPr>
          <w:sz w:val="24"/>
          <w:szCs w:val="24"/>
        </w:rPr>
        <w:t xml:space="preserve">meal for 3 days in a row. Write the result </w:t>
      </w:r>
      <w:r w:rsidR="00187482" w:rsidRPr="00187482">
        <w:rPr>
          <w:sz w:val="24"/>
          <w:szCs w:val="24"/>
        </w:rPr>
        <w:t xml:space="preserve">on the table below and bring this with you to the </w:t>
      </w:r>
      <w:r w:rsidRPr="00187482">
        <w:rPr>
          <w:sz w:val="24"/>
          <w:szCs w:val="24"/>
        </w:rPr>
        <w:t>appointment.</w:t>
      </w:r>
      <w:r w:rsidR="00187482" w:rsidRPr="00187482">
        <w:rPr>
          <w:sz w:val="24"/>
          <w:szCs w:val="24"/>
        </w:rPr>
        <w:t xml:space="preserve"> This extra information helps Jayne to understand your diabetes sooner. That means you get better quality ad</w:t>
      </w:r>
      <w:r w:rsidR="006235A9">
        <w:rPr>
          <w:sz w:val="24"/>
          <w:szCs w:val="24"/>
        </w:rPr>
        <w:t>vice from the first appointment!</w:t>
      </w:r>
    </w:p>
    <w:p w:rsidR="006235A9" w:rsidRPr="006235A9" w:rsidRDefault="006235A9" w:rsidP="006235A9">
      <w:pPr>
        <w:pStyle w:val="ListParagraph"/>
        <w:rPr>
          <w:sz w:val="24"/>
          <w:szCs w:val="24"/>
        </w:rPr>
      </w:pPr>
    </w:p>
    <w:p w:rsidR="00D9409F" w:rsidRPr="006235A9" w:rsidRDefault="006235A9" w:rsidP="00623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482">
        <w:rPr>
          <w:sz w:val="24"/>
          <w:szCs w:val="24"/>
        </w:rPr>
        <w:t>Bring your blood glucose meter and log book to your appointments.</w:t>
      </w:r>
    </w:p>
    <w:p w:rsidR="00D9409F" w:rsidRPr="00380A9A" w:rsidRDefault="00187482" w:rsidP="00187482">
      <w:pPr>
        <w:rPr>
          <w:b/>
          <w:sz w:val="24"/>
          <w:szCs w:val="24"/>
        </w:rPr>
      </w:pPr>
      <w:r w:rsidRPr="00380A9A">
        <w:rPr>
          <w:b/>
          <w:sz w:val="24"/>
          <w:szCs w:val="24"/>
        </w:rPr>
        <w:t>Pre-Diabetes Education Appointment Monitoring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085"/>
        <w:gridCol w:w="1164"/>
        <w:gridCol w:w="1279"/>
        <w:gridCol w:w="883"/>
        <w:gridCol w:w="1239"/>
        <w:gridCol w:w="1100"/>
        <w:gridCol w:w="1464"/>
      </w:tblGrid>
      <w:tr w:rsidR="00D9409F" w:rsidRPr="00380A9A" w:rsidTr="00380A9A">
        <w:tc>
          <w:tcPr>
            <w:tcW w:w="2085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Day</w:t>
            </w:r>
          </w:p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(write date below)</w:t>
            </w:r>
          </w:p>
        </w:tc>
        <w:tc>
          <w:tcPr>
            <w:tcW w:w="1164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Before</w:t>
            </w:r>
            <w:r w:rsidR="00187482" w:rsidRPr="00380A9A">
              <w:rPr>
                <w:b/>
                <w:sz w:val="24"/>
                <w:szCs w:val="24"/>
              </w:rPr>
              <w:t>*</w:t>
            </w:r>
            <w:r w:rsidRPr="00380A9A">
              <w:rPr>
                <w:b/>
                <w:sz w:val="24"/>
                <w:szCs w:val="24"/>
              </w:rPr>
              <w:t xml:space="preserve"> Breakfast</w:t>
            </w:r>
          </w:p>
        </w:tc>
        <w:tc>
          <w:tcPr>
            <w:tcW w:w="1279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2hrs After Breakfast</w:t>
            </w:r>
          </w:p>
        </w:tc>
        <w:tc>
          <w:tcPr>
            <w:tcW w:w="883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Before Lunch</w:t>
            </w:r>
          </w:p>
        </w:tc>
        <w:tc>
          <w:tcPr>
            <w:tcW w:w="1239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2hrs After Lunch</w:t>
            </w:r>
          </w:p>
        </w:tc>
        <w:tc>
          <w:tcPr>
            <w:tcW w:w="1100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Before dinner</w:t>
            </w:r>
          </w:p>
        </w:tc>
        <w:tc>
          <w:tcPr>
            <w:tcW w:w="1464" w:type="dxa"/>
          </w:tcPr>
          <w:p w:rsidR="00D9409F" w:rsidRPr="00380A9A" w:rsidRDefault="00D9409F" w:rsidP="00380A9A">
            <w:pPr>
              <w:spacing w:line="276" w:lineRule="auto"/>
              <w:rPr>
                <w:b/>
                <w:sz w:val="24"/>
                <w:szCs w:val="24"/>
              </w:rPr>
            </w:pPr>
            <w:r w:rsidRPr="00380A9A">
              <w:rPr>
                <w:b/>
                <w:sz w:val="24"/>
                <w:szCs w:val="24"/>
              </w:rPr>
              <w:t>2 hours after dinner</w:t>
            </w:r>
          </w:p>
        </w:tc>
      </w:tr>
      <w:tr w:rsidR="00D9409F" w:rsidRPr="00187482" w:rsidTr="00380A9A">
        <w:tc>
          <w:tcPr>
            <w:tcW w:w="2085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  <w:r w:rsidRPr="00187482">
              <w:rPr>
                <w:sz w:val="24"/>
                <w:szCs w:val="24"/>
              </w:rPr>
              <w:t>Day 1:</w:t>
            </w:r>
          </w:p>
        </w:tc>
        <w:tc>
          <w:tcPr>
            <w:tcW w:w="1164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409F" w:rsidRPr="00187482" w:rsidTr="00380A9A">
        <w:tc>
          <w:tcPr>
            <w:tcW w:w="2085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  <w:r w:rsidRPr="00187482">
              <w:rPr>
                <w:sz w:val="24"/>
                <w:szCs w:val="24"/>
              </w:rPr>
              <w:t>Day 2:</w:t>
            </w:r>
          </w:p>
        </w:tc>
        <w:tc>
          <w:tcPr>
            <w:tcW w:w="1164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9409F" w:rsidRPr="00187482" w:rsidTr="00380A9A">
        <w:tc>
          <w:tcPr>
            <w:tcW w:w="2085" w:type="dxa"/>
          </w:tcPr>
          <w:p w:rsidR="00D9409F" w:rsidRPr="00187482" w:rsidRDefault="00187482" w:rsidP="00187482">
            <w:pPr>
              <w:spacing w:line="480" w:lineRule="auto"/>
              <w:rPr>
                <w:sz w:val="24"/>
                <w:szCs w:val="24"/>
              </w:rPr>
            </w:pPr>
            <w:r w:rsidRPr="00187482">
              <w:rPr>
                <w:sz w:val="24"/>
                <w:szCs w:val="24"/>
              </w:rPr>
              <w:t>Day 3</w:t>
            </w:r>
            <w:r w:rsidR="00D9409F" w:rsidRPr="00187482">
              <w:rPr>
                <w:sz w:val="24"/>
                <w:szCs w:val="24"/>
              </w:rPr>
              <w:t>:</w:t>
            </w:r>
          </w:p>
        </w:tc>
        <w:tc>
          <w:tcPr>
            <w:tcW w:w="1164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D9409F" w:rsidRPr="00187482" w:rsidRDefault="00D9409F" w:rsidP="0018748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87482" w:rsidRPr="00187482" w:rsidTr="00187482">
        <w:trPr>
          <w:trHeight w:val="484"/>
        </w:trPr>
        <w:tc>
          <w:tcPr>
            <w:tcW w:w="9214" w:type="dxa"/>
            <w:gridSpan w:val="7"/>
          </w:tcPr>
          <w:p w:rsidR="006235A9" w:rsidRDefault="006235A9" w:rsidP="00187482">
            <w:pPr>
              <w:rPr>
                <w:sz w:val="24"/>
                <w:szCs w:val="24"/>
              </w:rPr>
            </w:pPr>
          </w:p>
          <w:p w:rsidR="006235A9" w:rsidRDefault="00187482" w:rsidP="00187482">
            <w:pPr>
              <w:rPr>
                <w:sz w:val="24"/>
                <w:szCs w:val="24"/>
              </w:rPr>
            </w:pPr>
            <w:r w:rsidRPr="00187482">
              <w:rPr>
                <w:sz w:val="24"/>
                <w:szCs w:val="24"/>
              </w:rPr>
              <w:t xml:space="preserve">*Please note that before </w:t>
            </w:r>
            <w:r w:rsidR="006235A9">
              <w:rPr>
                <w:sz w:val="24"/>
                <w:szCs w:val="24"/>
              </w:rPr>
              <w:t>the meal</w:t>
            </w:r>
            <w:r w:rsidRPr="00187482">
              <w:rPr>
                <w:sz w:val="24"/>
                <w:szCs w:val="24"/>
              </w:rPr>
              <w:t xml:space="preserve"> </w:t>
            </w:r>
            <w:r w:rsidR="006235A9">
              <w:rPr>
                <w:sz w:val="24"/>
                <w:szCs w:val="24"/>
              </w:rPr>
              <w:t xml:space="preserve">       </w:t>
            </w:r>
            <w:r w:rsidRPr="00187482">
              <w:rPr>
                <w:sz w:val="24"/>
                <w:szCs w:val="24"/>
              </w:rPr>
              <w:t>= just before</w:t>
            </w:r>
          </w:p>
          <w:p w:rsidR="00187482" w:rsidRDefault="006235A9" w:rsidP="0018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2 hrs after the meal = 2 hours after you finish</w:t>
            </w:r>
            <w:r w:rsidR="00187482" w:rsidRPr="00187482">
              <w:rPr>
                <w:sz w:val="24"/>
                <w:szCs w:val="24"/>
              </w:rPr>
              <w:t>.</w:t>
            </w:r>
          </w:p>
          <w:p w:rsidR="006235A9" w:rsidRPr="00187482" w:rsidRDefault="006235A9" w:rsidP="00187482">
            <w:pPr>
              <w:rPr>
                <w:sz w:val="24"/>
                <w:szCs w:val="24"/>
              </w:rPr>
            </w:pPr>
          </w:p>
        </w:tc>
      </w:tr>
    </w:tbl>
    <w:p w:rsidR="00D9409F" w:rsidRPr="00187482" w:rsidRDefault="00D9409F" w:rsidP="00D9409F">
      <w:pPr>
        <w:pStyle w:val="ListParagraph"/>
        <w:rPr>
          <w:sz w:val="24"/>
          <w:szCs w:val="24"/>
        </w:rPr>
      </w:pPr>
    </w:p>
    <w:p w:rsidR="006235A9" w:rsidRDefault="00187482" w:rsidP="00187482">
      <w:pPr>
        <w:rPr>
          <w:sz w:val="24"/>
          <w:szCs w:val="24"/>
        </w:rPr>
      </w:pPr>
      <w:r w:rsidRPr="00187482">
        <w:rPr>
          <w:b/>
          <w:color w:val="00B0F0"/>
          <w:sz w:val="24"/>
          <w:szCs w:val="24"/>
        </w:rPr>
        <w:t>At the end of the education session</w:t>
      </w:r>
      <w:r w:rsidRPr="00187482">
        <w:rPr>
          <w:color w:val="00B0F0"/>
          <w:sz w:val="24"/>
          <w:szCs w:val="24"/>
        </w:rPr>
        <w:t xml:space="preserve"> </w:t>
      </w:r>
      <w:r w:rsidRPr="00187482">
        <w:rPr>
          <w:sz w:val="24"/>
          <w:szCs w:val="24"/>
        </w:rPr>
        <w:t>Jayne will give you a printed summary of the information covered. This will also be sent to your general practitioner.</w:t>
      </w:r>
      <w:r w:rsidR="006235A9">
        <w:rPr>
          <w:sz w:val="24"/>
          <w:szCs w:val="24"/>
        </w:rPr>
        <w:t xml:space="preserve"> </w:t>
      </w:r>
    </w:p>
    <w:p w:rsidR="00187482" w:rsidRPr="00187482" w:rsidRDefault="00187482" w:rsidP="00187482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about the appointment, </w:t>
      </w:r>
      <w:hyperlink r:id="rId7" w:history="1">
        <w:r w:rsidRPr="006235A9">
          <w:rPr>
            <w:rStyle w:val="Hyperlink"/>
            <w:sz w:val="24"/>
            <w:szCs w:val="24"/>
          </w:rPr>
          <w:t>conta</w:t>
        </w:r>
        <w:r w:rsidRPr="006235A9">
          <w:rPr>
            <w:rStyle w:val="Hyperlink"/>
            <w:sz w:val="24"/>
            <w:szCs w:val="24"/>
          </w:rPr>
          <w:t>c</w:t>
        </w:r>
        <w:r w:rsidRPr="006235A9">
          <w:rPr>
            <w:rStyle w:val="Hyperlink"/>
            <w:sz w:val="24"/>
            <w:szCs w:val="24"/>
          </w:rPr>
          <w:t>t Jayne.</w:t>
        </w:r>
      </w:hyperlink>
      <w:bookmarkStart w:id="0" w:name="_GoBack"/>
      <w:bookmarkEnd w:id="0"/>
    </w:p>
    <w:sectPr w:rsidR="00187482" w:rsidRPr="001874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12" w:rsidRDefault="00A90212" w:rsidP="00187482">
      <w:pPr>
        <w:spacing w:after="0" w:line="240" w:lineRule="auto"/>
      </w:pPr>
      <w:r>
        <w:separator/>
      </w:r>
    </w:p>
  </w:endnote>
  <w:endnote w:type="continuationSeparator" w:id="0">
    <w:p w:rsidR="00A90212" w:rsidRDefault="00A90212" w:rsidP="001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82" w:rsidRDefault="00187482">
    <w:pPr>
      <w:pStyle w:val="Footer"/>
    </w:pPr>
    <w:r>
      <w:rPr>
        <mc:AlternateContent>
          <mc:Choice Requires="w16se"/>
          <mc:Fallback>
            <w:rFonts w:ascii="Calibri" w:eastAsia="Calibri" w:hAnsi="Calibri" w:cs="Calibri"/>
          </mc:Fallback>
        </mc:AlternateContent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>
      <w:t xml:space="preserve"> Jayne Lehmann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12" w:rsidRDefault="00A90212" w:rsidP="00187482">
      <w:pPr>
        <w:spacing w:after="0" w:line="240" w:lineRule="auto"/>
      </w:pPr>
      <w:r>
        <w:separator/>
      </w:r>
    </w:p>
  </w:footnote>
  <w:footnote w:type="continuationSeparator" w:id="0">
    <w:p w:rsidR="00A90212" w:rsidRDefault="00A90212" w:rsidP="001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A9" w:rsidRDefault="006235A9" w:rsidP="006235A9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4048125" cy="1276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0111"/>
    <w:multiLevelType w:val="hybridMultilevel"/>
    <w:tmpl w:val="12A6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F"/>
    <w:rsid w:val="00187482"/>
    <w:rsid w:val="002D75F6"/>
    <w:rsid w:val="00380A9A"/>
    <w:rsid w:val="00446F78"/>
    <w:rsid w:val="004D1375"/>
    <w:rsid w:val="004F78A1"/>
    <w:rsid w:val="005C6A54"/>
    <w:rsid w:val="006235A9"/>
    <w:rsid w:val="006B10E6"/>
    <w:rsid w:val="006C6150"/>
    <w:rsid w:val="006E5472"/>
    <w:rsid w:val="006F147A"/>
    <w:rsid w:val="00774808"/>
    <w:rsid w:val="008D4C7B"/>
    <w:rsid w:val="00915E1E"/>
    <w:rsid w:val="009536E1"/>
    <w:rsid w:val="00987AE8"/>
    <w:rsid w:val="00A23840"/>
    <w:rsid w:val="00A90212"/>
    <w:rsid w:val="00BF1ED1"/>
    <w:rsid w:val="00C74560"/>
    <w:rsid w:val="00D436D6"/>
    <w:rsid w:val="00D9409F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7298"/>
  <w15:chartTrackingRefBased/>
  <w15:docId w15:val="{31A725F7-DC5B-4CAA-A54C-31BF4E94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9F"/>
    <w:pPr>
      <w:ind w:left="720"/>
      <w:contextualSpacing/>
    </w:pPr>
  </w:style>
  <w:style w:type="table" w:styleId="TableGrid">
    <w:name w:val="Table Grid"/>
    <w:basedOn w:val="TableNormal"/>
    <w:uiPriority w:val="39"/>
    <w:rsid w:val="00D9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82"/>
  </w:style>
  <w:style w:type="paragraph" w:styleId="Footer">
    <w:name w:val="footer"/>
    <w:basedOn w:val="Normal"/>
    <w:link w:val="FooterChar"/>
    <w:uiPriority w:val="99"/>
    <w:unhideWhenUsed/>
    <w:rsid w:val="00187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82"/>
  </w:style>
  <w:style w:type="character" w:styleId="Hyperlink">
    <w:name w:val="Hyperlink"/>
    <w:basedOn w:val="DefaultParagraphFont"/>
    <w:uiPriority w:val="99"/>
    <w:unhideWhenUsed/>
    <w:rsid w:val="006235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health.com.au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Lehmann</dc:creator>
  <cp:keywords/>
  <dc:description/>
  <cp:lastModifiedBy>Jayne Lehmann</cp:lastModifiedBy>
  <cp:revision>2</cp:revision>
  <dcterms:created xsi:type="dcterms:W3CDTF">2016-08-31T00:30:00Z</dcterms:created>
  <dcterms:modified xsi:type="dcterms:W3CDTF">2016-08-31T00:30:00Z</dcterms:modified>
</cp:coreProperties>
</file>